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80" w:rsidRPr="00951380" w:rsidRDefault="00951380" w:rsidP="009513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Игровая зависимость (</w:t>
      </w:r>
      <w:proofErr w:type="spellStart"/>
      <w:r w:rsidRPr="009513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лудомания</w:t>
      </w:r>
      <w:proofErr w:type="spellEnd"/>
      <w:r w:rsidRPr="009513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): причины и следствия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Игровая зависимость (</w:t>
      </w: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лудомания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51380">
        <w:rPr>
          <w:rFonts w:ascii="Times New Roman" w:eastAsia="Times New Roman" w:hAnsi="Times New Roman" w:cs="Times New Roman"/>
          <w:sz w:val="28"/>
          <w:szCs w:val="28"/>
        </w:rPr>
        <w:t>патологический</w:t>
      </w:r>
      <w:proofErr w:type="gramEnd"/>
      <w:r w:rsidRPr="00951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гэмблинг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>) – это проблема, суть которой состоит в неконтролируемой тяге к игре, которая называется «зависимостью». Это нехимическая, информационная зависимость от игровых автоматов, казино, компьютерных игр, Интернета, SMS-сообщений. 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Причины игровой зависимости.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 xml:space="preserve"> (зависимое) поведение, в т.ч. и </w:t>
      </w: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лудомания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>, в своей основе имеет стремление ухода от реальности. Это стремление становится доминирующим в сознании человека, его поведение подчинено поиску средств, позволяющих уйти от реальности.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К главным причинам всех зависимых состояний относятся страдания, давление социального окружения или поиск удовольствия и стремления к саморазрушению.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Человек не становится зависимым, если находится в согласии с самим собой, со своими чувствами и может адекватно выразить эти чувства, когда он поддерживает хорошие отношения с другими людьми и может позаботиться о себе.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Факторы, предрасполагающие к игровой зависимости: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неправильное воспитание в семье;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участие в играх родителей, знакомых;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стремление к игре с детства (домино, карты, монополия и т. д.);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вещизм;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переоценка значения материальных ценностей;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фиксированное внимание на финансовых возможностях;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зависть к более богатым родственникам и знакомым;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убеждение в том, что все проблемы можно решить с помощью денег.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b/>
          <w:sz w:val="28"/>
          <w:szCs w:val="28"/>
        </w:rPr>
        <w:t>Стадии зависимости от игры.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Одержимый игрок обычно проходит через четыре стадии: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Стадия выигрышей — игра от случая к случаю, мечты о выигрышах, возрастающие ставки, большие выигрыши.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Стадия проигрышей — игра в одиночку, уходы с работы, крупные займы, неоплаченные долги, перезаклады, ложь.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1380">
        <w:rPr>
          <w:rFonts w:ascii="Times New Roman" w:eastAsia="Times New Roman" w:hAnsi="Times New Roman" w:cs="Times New Roman"/>
          <w:sz w:val="28"/>
          <w:szCs w:val="28"/>
        </w:rPr>
        <w:t>Фаза отчаяния — испорченная репутация, разрыв с семьей, друзьями, раскаяние, перекладывание вины на других, паника, потеря работы, незаконные действия.</w:t>
      </w:r>
      <w:proofErr w:type="gramEnd"/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Безнадежная стадия: чувство безысходности, мысли о самоубийстве и возможные попытки, аресты, алкоголь, эмоциональное крушение и симптомы безумия.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Признаки игровой зависимости: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поглощенность, озабоченность игрой (воспоминания о прошлых играх, планирование будущих ставок, мысли о том, как найти деньги на следующую игру);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взвинченность и возбуждение во время игры, повышение ставок для усиления азарта;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lastRenderedPageBreak/>
        <w:t>неспособность прервать игру до тех пор, пока есть наличные деньги;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переживания тревоги или раздражения при необходимости ограничить ставки или остановить игру;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использование игры как средства для того, чтобы избавиться от неприятных переживаний;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попытки отыграться на следующий день после проигрыша;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ложь и попытки рационального оправдания своего поведения с целью скрыть истинную степень своей вовлеченности в игру;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использование незаконных способов получения денег (подлог, обман, кража или растрата) для продолжения игры.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преодолению и лечению игровой зависимости.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Поддержка — обратитесь за помощью к другу или мужу (жене). Поговорите о том, какая вам требуется поддержка, о том, как ее лучше организовать.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Доступ к деньгам — уменьшите доступ к наличным деньгам. Без доступа к деньгам играть в азартные игры невозможно. Например, можно уменьшить лимит на сумму денег, которую можно снимать в банке в течение одного дня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Честность — важно быть честным с самим собой, членами семьи и друзьями. Вы должны признать, что оказались в тяжелой ситуации, и рассказать кому-то об этом.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380">
        <w:rPr>
          <w:rFonts w:ascii="Times New Roman" w:eastAsia="Times New Roman" w:hAnsi="Times New Roman" w:cs="Times New Roman"/>
          <w:sz w:val="28"/>
          <w:szCs w:val="28"/>
        </w:rPr>
        <w:t>Самоубеждение</w:t>
      </w:r>
      <w:proofErr w:type="spellEnd"/>
      <w:r w:rsidRPr="00951380">
        <w:rPr>
          <w:rFonts w:ascii="Times New Roman" w:eastAsia="Times New Roman" w:hAnsi="Times New Roman" w:cs="Times New Roman"/>
          <w:sz w:val="28"/>
          <w:szCs w:val="28"/>
        </w:rPr>
        <w:t xml:space="preserve"> — подумайте о некоторых своих представлениях и поставьте их под сомнение. Например, люди, страдающие пристрастием к азартным играм, считают, что можно предугадать, когда игральный автомат начнет давать выигрывать. Вы должны постоянно ставить под сомнение верность таких представлений.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Альтернативы — вы должны в качестве альтернативы найти себе занятие, которое вам нравится, и обращаться к нему тогда, когда вас тянет играть. Подумайте о том, чем вам нравится заниматься.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0">
        <w:rPr>
          <w:rFonts w:ascii="Times New Roman" w:eastAsia="Times New Roman" w:hAnsi="Times New Roman" w:cs="Times New Roman"/>
          <w:sz w:val="28"/>
          <w:szCs w:val="28"/>
        </w:rPr>
        <w:t>Где получить помощь?</w:t>
      </w:r>
    </w:p>
    <w:p w:rsidR="00951380" w:rsidRPr="00951380" w:rsidRDefault="00951380" w:rsidP="00951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1380">
        <w:rPr>
          <w:rFonts w:ascii="Times New Roman" w:eastAsia="Times New Roman" w:hAnsi="Times New Roman" w:cs="Times New Roman"/>
          <w:sz w:val="28"/>
          <w:szCs w:val="28"/>
        </w:rPr>
        <w:t>Если вам не удалось самостоятельно справиться с игровой зависимостью, вы можете обратиться к специалистам в «МОКЦ» Психиатрия-наркология», ул. П.Бровки, 7, телефон для записи на прием: с 8:00 до 17:00 по будням, +375 (29) 101-73-73, +375 (17) 311-00-99, +375 (29) 899-04-01).</w:t>
      </w:r>
      <w:proofErr w:type="gramEnd"/>
    </w:p>
    <w:p w:rsidR="00EC1032" w:rsidRPr="00951380" w:rsidRDefault="00EC1032" w:rsidP="0095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1032" w:rsidRPr="0095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51380"/>
    <w:rsid w:val="00951380"/>
    <w:rsid w:val="00EC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2026-02-23T08:48:00Z</dcterms:created>
  <dcterms:modified xsi:type="dcterms:W3CDTF">2026-02-23T08:50:00Z</dcterms:modified>
</cp:coreProperties>
</file>