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6D" w:rsidRDefault="00E334BE">
      <w:r>
        <w:t xml:space="preserve">                </w:t>
      </w:r>
      <w:r w:rsidRPr="00E334BE">
        <w:rPr>
          <w:noProof/>
          <w:lang w:eastAsia="ru-RU"/>
        </w:rPr>
        <w:drawing>
          <wp:inline distT="0" distB="0" distL="0" distR="0">
            <wp:extent cx="1752600" cy="1752600"/>
            <wp:effectExtent l="19050" t="0" r="0" b="0"/>
            <wp:docPr id="4" name="Рисунок 52" descr="лого Борисов - здоровый город рж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Борисов - здоровый город ржб.jpg"/>
                    <pic:cNvPicPr/>
                  </pic:nvPicPr>
                  <pic:blipFill>
                    <a:blip r:embed="rId4"/>
                    <a:stretch>
                      <a:fillRect/>
                    </a:stretch>
                  </pic:blipFill>
                  <pic:spPr>
                    <a:xfrm>
                      <a:off x="0" y="0"/>
                      <a:ext cx="1752870" cy="1752870"/>
                    </a:xfrm>
                    <a:prstGeom prst="rect">
                      <a:avLst/>
                    </a:prstGeom>
                  </pic:spPr>
                </pic:pic>
              </a:graphicData>
            </a:graphic>
          </wp:inline>
        </w:drawing>
      </w:r>
      <w:r>
        <w:t xml:space="preserve"> </w:t>
      </w:r>
      <w:r w:rsidR="00AE2FD4">
        <w:t xml:space="preserve">             </w:t>
      </w:r>
      <w:r>
        <w:t xml:space="preserve">  </w:t>
      </w:r>
      <w:r w:rsidR="000A555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56.75pt">
            <v:imagedata r:id="rId5" o:title="Эмблема-национальной-сети-Здоровые-города-и-поселки"/>
          </v:shape>
        </w:pict>
      </w:r>
    </w:p>
    <w:p w:rsidR="00CB687D" w:rsidRPr="009A3EAA"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ПРОФИЛЬ ЗДОРОВЬЯ</w:t>
      </w:r>
    </w:p>
    <w:p w:rsidR="00CB687D"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ЖИТЕЛЕЙ ГОРОДА БОРИСОВА</w:t>
      </w:r>
    </w:p>
    <w:p w:rsidR="00CB687D" w:rsidRPr="009A3EAA" w:rsidRDefault="004A1F84" w:rsidP="00CB687D">
      <w:pPr>
        <w:pStyle w:val="a5"/>
        <w:jc w:val="center"/>
        <w:rPr>
          <w:rFonts w:ascii="Times New Roman" w:hAnsi="Times New Roman" w:cs="Times New Roman"/>
          <w:b/>
          <w:color w:val="009E47"/>
          <w:sz w:val="52"/>
          <w:szCs w:val="56"/>
        </w:rPr>
      </w:pPr>
      <w:r>
        <w:rPr>
          <w:rFonts w:ascii="Times New Roman" w:hAnsi="Times New Roman" w:cs="Times New Roman"/>
          <w:b/>
          <w:color w:val="009E47"/>
          <w:sz w:val="52"/>
          <w:szCs w:val="56"/>
        </w:rPr>
        <w:t>2024</w:t>
      </w:r>
      <w:r w:rsidR="00CB687D">
        <w:rPr>
          <w:rFonts w:ascii="Times New Roman" w:hAnsi="Times New Roman" w:cs="Times New Roman"/>
          <w:b/>
          <w:color w:val="009E47"/>
          <w:sz w:val="52"/>
          <w:szCs w:val="56"/>
        </w:rPr>
        <w:t xml:space="preserve"> год</w:t>
      </w:r>
    </w:p>
    <w:p w:rsidR="00E334BE" w:rsidRDefault="00CB687D">
      <w:r w:rsidRPr="00CB687D">
        <w:rPr>
          <w:noProof/>
          <w:lang w:eastAsia="ru-RU"/>
        </w:rPr>
        <w:drawing>
          <wp:inline distT="0" distB="0" distL="0" distR="0">
            <wp:extent cx="2895600" cy="2085975"/>
            <wp:effectExtent l="19050" t="0" r="0" b="0"/>
            <wp:docPr id="51" name="Рисунок 50" descr="Бор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ов.jpg"/>
                    <pic:cNvPicPr/>
                  </pic:nvPicPr>
                  <pic:blipFill>
                    <a:blip r:embed="rId6" cstate="print"/>
                    <a:stretch>
                      <a:fillRect/>
                    </a:stretch>
                  </pic:blipFill>
                  <pic:spPr>
                    <a:xfrm>
                      <a:off x="0" y="0"/>
                      <a:ext cx="2895600" cy="2085975"/>
                    </a:xfrm>
                    <a:prstGeom prst="rect">
                      <a:avLst/>
                    </a:prstGeom>
                  </pic:spPr>
                </pic:pic>
              </a:graphicData>
            </a:graphic>
          </wp:inline>
        </w:drawing>
      </w:r>
      <w:r w:rsidRPr="00CB687D">
        <w:rPr>
          <w:noProof/>
          <w:lang w:eastAsia="ru-RU"/>
        </w:rPr>
        <w:drawing>
          <wp:inline distT="0" distB="0" distL="0" distR="0">
            <wp:extent cx="2945765" cy="2085975"/>
            <wp:effectExtent l="19050" t="0" r="6985" b="0"/>
            <wp:docPr id="52" name="Рисунок 51" descr="boris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sov_9.jpg"/>
                    <pic:cNvPicPr/>
                  </pic:nvPicPr>
                  <pic:blipFill>
                    <a:blip r:embed="rId7" cstate="print"/>
                    <a:stretch>
                      <a:fillRect/>
                    </a:stretch>
                  </pic:blipFill>
                  <pic:spPr>
                    <a:xfrm>
                      <a:off x="0" y="0"/>
                      <a:ext cx="2949736" cy="2088787"/>
                    </a:xfrm>
                    <a:prstGeom prst="rect">
                      <a:avLst/>
                    </a:prstGeom>
                  </pic:spPr>
                </pic:pic>
              </a:graphicData>
            </a:graphic>
          </wp:inline>
        </w:drawing>
      </w:r>
    </w:p>
    <w:p w:rsidR="000E5A88" w:rsidRDefault="004766DC">
      <w:r>
        <w:pict>
          <v:shape id="_x0000_i1026" type="#_x0000_t75" style="width:462pt;height:291pt">
            <v:imagedata r:id="rId8" o:title="4"/>
          </v:shape>
        </w:pic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lastRenderedPageBreak/>
        <w:t xml:space="preserve">Реализация государственной политики в Борисовском районе по укреплению здоровья, профилактике болезней и формированию среди населения здорового образа жизни (далее - </w:t>
      </w:r>
      <w:r w:rsidR="00050507">
        <w:rPr>
          <w:rFonts w:ascii="Times New Roman" w:hAnsi="Times New Roman" w:cs="Times New Roman"/>
          <w:sz w:val="28"/>
          <w:szCs w:val="28"/>
        </w:rPr>
        <w:t>ФЗОЖ) в 2024</w:t>
      </w:r>
      <w:r w:rsidRPr="00F26744">
        <w:rPr>
          <w:rFonts w:ascii="Times New Roman" w:hAnsi="Times New Roman" w:cs="Times New Roman"/>
          <w:sz w:val="28"/>
          <w:szCs w:val="28"/>
        </w:rPr>
        <w:t xml:space="preserve"> году обеспечивалась проведением мероприятий по следующим направлениям: </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минимизация неблагоприятного влияния на здоровье людей факторов среды обитания;</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снижение уровня инфекционных и неинфекционных болезней, предупреждение профессиональной заболеваемости; </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уменьшение распространенности поведенческих рисков среди населения;</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поддержание санитарно-эпидемиологического благополучия населения и санитарного состояния территории;</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Республики Беларусь» на 2021-2025 годы.</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w:t>
      </w:r>
      <w:r w:rsidR="00050507">
        <w:rPr>
          <w:rFonts w:ascii="Times New Roman" w:hAnsi="Times New Roman" w:cs="Times New Roman"/>
          <w:sz w:val="28"/>
          <w:szCs w:val="28"/>
        </w:rPr>
        <w:t>23</w:t>
      </w:r>
      <w:r w:rsidRPr="00F26744">
        <w:rPr>
          <w:rFonts w:ascii="Times New Roman" w:hAnsi="Times New Roman" w:cs="Times New Roman"/>
          <w:sz w:val="28"/>
          <w:szCs w:val="28"/>
        </w:rPr>
        <w:t xml:space="preserve"> года, были определены следующие приоритетные для Бо</w:t>
      </w:r>
      <w:r w:rsidR="005F790B">
        <w:rPr>
          <w:rFonts w:ascii="Times New Roman" w:hAnsi="Times New Roman" w:cs="Times New Roman"/>
          <w:sz w:val="28"/>
          <w:szCs w:val="28"/>
        </w:rPr>
        <w:t>рисовского района задачи на 2024</w:t>
      </w:r>
      <w:r w:rsidRPr="00F26744">
        <w:rPr>
          <w:rFonts w:ascii="Times New Roman" w:hAnsi="Times New Roman" w:cs="Times New Roman"/>
          <w:sz w:val="28"/>
          <w:szCs w:val="28"/>
        </w:rPr>
        <w:t xml:space="preserve"> год:</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не допустить снижения уровня охвата населения профилактическими прививками;</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снизить долю рабочих мест, не отвечающих гигиеническим нормативам, сохранив статус Борисовского района как территории, где не регистрируются случаи профессиональной заболеваемости; </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снизить удельный вес проб пищевых продуктов, не отвечающих гигиеническим нормативам, сохранив статус Борисовского района как территории, где не регистрируются случаи пищевых отравлений;</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добиться улучшения качества атмосферного воздуха путем улучшения межведомственного взаимодействия; </w:t>
      </w:r>
    </w:p>
    <w:p w:rsidR="009625C1" w:rsidRPr="00BE5C25" w:rsidRDefault="00F26744" w:rsidP="00BE5C25">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уменьшить по сравнению с 2022 годом удельный вес проб воды из коммунальных водопроводов, не отвечающих требованиям гигиенических нормативов.</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t>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w:t>
      </w:r>
    </w:p>
    <w:p w:rsidR="009625C1" w:rsidRPr="009625C1" w:rsidRDefault="009625C1" w:rsidP="009625C1">
      <w:pPr>
        <w:spacing w:after="0" w:line="240" w:lineRule="auto"/>
        <w:ind w:firstLine="567"/>
        <w:jc w:val="both"/>
        <w:rPr>
          <w:rFonts w:ascii="Times New Roman" w:hAnsi="Times New Roman" w:cs="Times New Roman"/>
          <w:i/>
          <w:sz w:val="28"/>
          <w:szCs w:val="28"/>
        </w:rPr>
      </w:pPr>
      <w:r w:rsidRPr="009625C1">
        <w:rPr>
          <w:rFonts w:ascii="Times New Roman" w:hAnsi="Times New Roman" w:cs="Times New Roman"/>
          <w:sz w:val="28"/>
          <w:szCs w:val="28"/>
        </w:rPr>
        <w:t xml:space="preserve">1. Инициатива «Здоровые города и поселки» должна перерасти в масштабный государственный проект. </w:t>
      </w:r>
      <w:r w:rsidRPr="009625C1">
        <w:rPr>
          <w:rFonts w:ascii="Times New Roman" w:hAnsi="Times New Roman" w:cs="Times New Roman"/>
          <w:i/>
          <w:sz w:val="28"/>
          <w:szCs w:val="28"/>
        </w:rPr>
        <w:t xml:space="preserve">Все населенные пункты страны, претендующие на звание здорового города или поселка, должны получить полноценную </w:t>
      </w:r>
      <w:proofErr w:type="spellStart"/>
      <w:r w:rsidRPr="009625C1">
        <w:rPr>
          <w:rFonts w:ascii="Times New Roman" w:hAnsi="Times New Roman" w:cs="Times New Roman"/>
          <w:i/>
          <w:sz w:val="28"/>
          <w:szCs w:val="28"/>
        </w:rPr>
        <w:t>здоровьесберегающую</w:t>
      </w:r>
      <w:proofErr w:type="spellEnd"/>
      <w:r w:rsidRPr="009625C1">
        <w:rPr>
          <w:rFonts w:ascii="Times New Roman" w:hAnsi="Times New Roman" w:cs="Times New Roman"/>
          <w:i/>
          <w:sz w:val="28"/>
          <w:szCs w:val="28"/>
        </w:rPr>
        <w:t xml:space="preserve"> среду. Без курения и алкоголя, со спортивными площадками, безопасными условиями жизни, чистыми водой и воздухом. </w:t>
      </w:r>
    </w:p>
    <w:p w:rsidR="009625C1" w:rsidRPr="009625C1" w:rsidRDefault="009625C1" w:rsidP="009625C1">
      <w:pPr>
        <w:spacing w:after="0" w:line="240" w:lineRule="auto"/>
        <w:ind w:firstLine="567"/>
        <w:jc w:val="both"/>
        <w:rPr>
          <w:rFonts w:ascii="Times New Roman" w:hAnsi="Times New Roman" w:cs="Times New Roman"/>
          <w:i/>
          <w:sz w:val="28"/>
          <w:szCs w:val="28"/>
        </w:rPr>
      </w:pPr>
      <w:r w:rsidRPr="009625C1">
        <w:rPr>
          <w:rFonts w:ascii="Times New Roman" w:hAnsi="Times New Roman" w:cs="Times New Roman"/>
          <w:sz w:val="28"/>
          <w:szCs w:val="28"/>
        </w:rPr>
        <w:t xml:space="preserve">2. Здоровье нации – это забота не только медиков, но и каждого из нас. </w:t>
      </w:r>
      <w:r w:rsidRPr="009625C1">
        <w:rPr>
          <w:rFonts w:ascii="Times New Roman" w:hAnsi="Times New Roman" w:cs="Times New Roman"/>
          <w:i/>
          <w:sz w:val="28"/>
          <w:szCs w:val="28"/>
        </w:rPr>
        <w:t>Без физической активности, занятий спортом не будет здоровых детей, здоровых людей и здоровой нации в целом.</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lastRenderedPageBreak/>
        <w:t xml:space="preserve">3. Прежде </w:t>
      </w:r>
      <w:proofErr w:type="gramStart"/>
      <w:r w:rsidRPr="009625C1">
        <w:rPr>
          <w:rFonts w:ascii="Times New Roman" w:hAnsi="Times New Roman" w:cs="Times New Roman"/>
          <w:sz w:val="28"/>
          <w:szCs w:val="28"/>
        </w:rPr>
        <w:t>всего</w:t>
      </w:r>
      <w:proofErr w:type="gramEnd"/>
      <w:r w:rsidRPr="009625C1">
        <w:rPr>
          <w:rFonts w:ascii="Times New Roman" w:hAnsi="Times New Roman" w:cs="Times New Roman"/>
          <w:sz w:val="28"/>
          <w:szCs w:val="28"/>
        </w:rPr>
        <w:t xml:space="preserve"> мы сами должны показывать пример здорового образа жизни, </w:t>
      </w:r>
      <w:r w:rsidRPr="009625C1">
        <w:rPr>
          <w:rFonts w:ascii="Times New Roman" w:hAnsi="Times New Roman" w:cs="Times New Roman"/>
          <w:i/>
          <w:sz w:val="28"/>
          <w:szCs w:val="28"/>
        </w:rPr>
        <w:t>находить в своем графике время для занятий спортом, присутствовать на спортивных мероприятиях.</w:t>
      </w:r>
      <w:r w:rsidRPr="009625C1">
        <w:rPr>
          <w:rFonts w:ascii="Times New Roman" w:hAnsi="Times New Roman" w:cs="Times New Roman"/>
          <w:sz w:val="28"/>
          <w:szCs w:val="28"/>
        </w:rPr>
        <w:t xml:space="preserve"> Спорт – это наша идеология. </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t>4. Человек, его инициатива и стремление жить лучше должны стать главной движущей силой развития страны на предстоящие годы».</w:t>
      </w:r>
    </w:p>
    <w:p w:rsidR="009625C1" w:rsidRPr="009625C1" w:rsidRDefault="009625C1" w:rsidP="009625C1">
      <w:pPr>
        <w:pStyle w:val="a5"/>
        <w:ind w:firstLine="567"/>
        <w:jc w:val="both"/>
        <w:rPr>
          <w:rFonts w:ascii="Times New Roman" w:hAnsi="Times New Roman" w:cs="Times New Roman"/>
          <w:sz w:val="28"/>
          <w:szCs w:val="28"/>
          <w:shd w:val="clear" w:color="auto" w:fill="FFFFFF"/>
        </w:rPr>
      </w:pPr>
      <w:r w:rsidRPr="009625C1">
        <w:rPr>
          <w:rFonts w:ascii="Times New Roman" w:hAnsi="Times New Roman" w:cs="Times New Roman"/>
          <w:sz w:val="28"/>
          <w:szCs w:val="28"/>
          <w:shd w:val="clear" w:color="auto" w:fill="FFFFFF"/>
        </w:rPr>
        <w:t>Проект «Здоровые города и посёлки» должен помочь расширить границы сознания каждого человека, который хочет быть здоровым, начать что-то делать для этого.</w:t>
      </w:r>
    </w:p>
    <w:p w:rsidR="009625C1" w:rsidRPr="009625C1" w:rsidRDefault="009625C1" w:rsidP="009625C1">
      <w:pPr>
        <w:pStyle w:val="a5"/>
        <w:ind w:firstLine="567"/>
        <w:jc w:val="both"/>
        <w:rPr>
          <w:rFonts w:ascii="Times New Roman" w:hAnsi="Times New Roman" w:cs="Times New Roman"/>
          <w:sz w:val="28"/>
          <w:szCs w:val="28"/>
        </w:rPr>
      </w:pPr>
      <w:r w:rsidRPr="009625C1">
        <w:rPr>
          <w:rFonts w:ascii="Times New Roman" w:hAnsi="Times New Roman" w:cs="Times New Roman"/>
          <w:sz w:val="28"/>
          <w:szCs w:val="28"/>
        </w:rPr>
        <w:t>Профиль здоровья города как раз и является тем инструментом, который позволяет добиться этого. Профиль активно используется как источник информации о показателях здоровья общества, о программах и инициативах, осуществляемых для улучшения нынешней ситуации, и является базой для дальнейшего планирования и выявления изменений показателей общественного здоровья. В Профиле анализируются не только данные официальной статистики, но и мнения горожан о городе и о себе. Таким образом, Профиль – это своеобразный портрет города и его жителей.</w:t>
      </w:r>
    </w:p>
    <w:p w:rsidR="009625C1" w:rsidRDefault="009625C1" w:rsidP="009625C1">
      <w:pPr>
        <w:spacing w:after="0"/>
        <w:ind w:firstLine="708"/>
        <w:jc w:val="both"/>
        <w:rPr>
          <w:color w:val="000000"/>
          <w:sz w:val="28"/>
          <w:szCs w:val="28"/>
        </w:rPr>
      </w:pPr>
    </w:p>
    <w:p w:rsidR="009625C1" w:rsidRDefault="009625C1" w:rsidP="009625C1">
      <w:pPr>
        <w:pStyle w:val="a5"/>
        <w:spacing w:after="240"/>
        <w:jc w:val="center"/>
        <w:rPr>
          <w:rFonts w:ascii="Times New Roman" w:hAnsi="Times New Roman" w:cs="Times New Roman"/>
          <w:b/>
          <w:color w:val="009E47"/>
          <w:sz w:val="32"/>
          <w:szCs w:val="32"/>
          <w:shd w:val="clear" w:color="auto" w:fill="FFFFFF"/>
        </w:rPr>
      </w:pPr>
      <w:r w:rsidRPr="009A3EAA">
        <w:rPr>
          <w:rFonts w:ascii="Times New Roman" w:hAnsi="Times New Roman" w:cs="Times New Roman"/>
          <w:b/>
          <w:color w:val="009E47"/>
          <w:sz w:val="32"/>
          <w:szCs w:val="32"/>
          <w:shd w:val="clear" w:color="auto" w:fill="FFFFFF"/>
        </w:rPr>
        <w:t>О ПРОЕКТЕ «</w:t>
      </w:r>
      <w:r>
        <w:rPr>
          <w:rFonts w:ascii="Times New Roman" w:hAnsi="Times New Roman" w:cs="Times New Roman"/>
          <w:b/>
          <w:color w:val="009E47"/>
          <w:sz w:val="32"/>
          <w:szCs w:val="32"/>
          <w:shd w:val="clear" w:color="auto" w:fill="FFFFFF"/>
        </w:rPr>
        <w:t>ЗДОРОВЫЕ ГОРОДА И ПОСЕЛКИ</w:t>
      </w:r>
      <w:r w:rsidRPr="009A3EAA">
        <w:rPr>
          <w:rFonts w:ascii="Times New Roman" w:hAnsi="Times New Roman" w:cs="Times New Roman"/>
          <w:b/>
          <w:color w:val="009E47"/>
          <w:sz w:val="32"/>
          <w:szCs w:val="32"/>
          <w:shd w:val="clear" w:color="auto" w:fill="FFFFFF"/>
        </w:rPr>
        <w:t>»</w:t>
      </w:r>
    </w:p>
    <w:p w:rsidR="009E0C9A" w:rsidRPr="009E0C9A" w:rsidRDefault="005F790B" w:rsidP="009E0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2024</w:t>
      </w:r>
      <w:r w:rsidR="009E0C9A" w:rsidRPr="009E0C9A">
        <w:rPr>
          <w:rFonts w:ascii="Times New Roman" w:hAnsi="Times New Roman" w:cs="Times New Roman"/>
          <w:sz w:val="28"/>
          <w:szCs w:val="28"/>
        </w:rPr>
        <w:t xml:space="preserve"> году одной из немаловажных задач</w:t>
      </w:r>
      <w:r w:rsidR="009E0C9A" w:rsidRPr="009E0C9A">
        <w:rPr>
          <w:rFonts w:ascii="Times New Roman" w:hAnsi="Times New Roman" w:cs="Times New Roman"/>
          <w:b/>
          <w:sz w:val="28"/>
          <w:szCs w:val="28"/>
        </w:rPr>
        <w:t xml:space="preserve"> </w:t>
      </w:r>
      <w:r w:rsidR="009E0C9A" w:rsidRPr="009E0C9A">
        <w:rPr>
          <w:rFonts w:ascii="Times New Roman" w:hAnsi="Times New Roman" w:cs="Times New Roman"/>
          <w:sz w:val="28"/>
          <w:szCs w:val="28"/>
        </w:rPr>
        <w:t xml:space="preserve">была и остается: продолжение реализации профилактического проекта «Здоровые города и поселки» на территории города Борисова, а также масштабирование проекта на территории Борисовского района. </w:t>
      </w:r>
    </w:p>
    <w:p w:rsidR="009E0C9A" w:rsidRDefault="009E0C9A" w:rsidP="009E0C9A">
      <w:pPr>
        <w:spacing w:after="0" w:line="240" w:lineRule="auto"/>
        <w:ind w:firstLine="708"/>
        <w:jc w:val="both"/>
        <w:rPr>
          <w:rFonts w:ascii="Times New Roman" w:hAnsi="Times New Roman" w:cs="Times New Roman"/>
          <w:sz w:val="28"/>
          <w:szCs w:val="28"/>
        </w:rPr>
      </w:pPr>
      <w:r w:rsidRPr="009E0C9A">
        <w:rPr>
          <w:rFonts w:ascii="Times New Roman" w:hAnsi="Times New Roman" w:cs="Times New Roman"/>
          <w:sz w:val="28"/>
          <w:szCs w:val="28"/>
        </w:rPr>
        <w:t xml:space="preserve">В 2023 году согласно решению Борисовского райисполкома от 14.08.2023 № 2134 «О реализации профилактического проекта «Борисов – здоровый город» (далее – Проект) утвержден комплексный план основных мероприятий по реализации Проекта «Борисов – здоровый город» на 2023-2027 годы, скорректированный с учетом поступивших предложений от членов межведомственного совета, а также внесены изменения в состав межведомственного совета. </w:t>
      </w:r>
      <w:proofErr w:type="gramStart"/>
      <w:r w:rsidRPr="009E0C9A">
        <w:rPr>
          <w:rFonts w:ascii="Times New Roman" w:hAnsi="Times New Roman" w:cs="Times New Roman"/>
          <w:sz w:val="28"/>
          <w:szCs w:val="28"/>
        </w:rPr>
        <w:t xml:space="preserve">Посредством вышеуказанного проекта осуществляется как реализация политики, </w:t>
      </w:r>
      <w:r w:rsidRPr="009E0C9A">
        <w:rPr>
          <w:rFonts w:ascii="Times New Roman" w:hAnsi="Times New Roman" w:cs="Times New Roman"/>
          <w:color w:val="000000"/>
          <w:sz w:val="28"/>
          <w:szCs w:val="28"/>
        </w:rPr>
        <w:t>направленная на стабилизацию медико-демографических показателей, в том числе в контексте достижения не только ЦУР №11 «Обеспечение открытости, безопасности, жизнестойкости и экологической устойчивости городов 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населенных пунктов» и №3 «Обеспечение здорового образа жизни 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содействие благополучию для всех в любом возрасте», но</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 xml:space="preserve">практически всех 17 целей, так и </w:t>
      </w:r>
      <w:r w:rsidRPr="009E0C9A">
        <w:rPr>
          <w:rFonts w:ascii="Times New Roman" w:hAnsi="Times New Roman" w:cs="Times New Roman"/>
          <w:sz w:val="28"/>
          <w:szCs w:val="28"/>
        </w:rPr>
        <w:t>взаимодействие со всеми отделами Борисовского</w:t>
      </w:r>
      <w:proofErr w:type="gramEnd"/>
      <w:r w:rsidRPr="009E0C9A">
        <w:rPr>
          <w:rFonts w:ascii="Times New Roman" w:hAnsi="Times New Roman" w:cs="Times New Roman"/>
          <w:sz w:val="28"/>
          <w:szCs w:val="28"/>
        </w:rPr>
        <w:t xml:space="preserve"> райисполкома, со всеми структурами, ведомствами и учреждениями г</w:t>
      </w:r>
      <w:proofErr w:type="gramStart"/>
      <w:r w:rsidRPr="009E0C9A">
        <w:rPr>
          <w:rFonts w:ascii="Times New Roman" w:hAnsi="Times New Roman" w:cs="Times New Roman"/>
          <w:sz w:val="28"/>
          <w:szCs w:val="28"/>
        </w:rPr>
        <w:t>.Б</w:t>
      </w:r>
      <w:proofErr w:type="gramEnd"/>
      <w:r w:rsidRPr="009E0C9A">
        <w:rPr>
          <w:rFonts w:ascii="Times New Roman" w:hAnsi="Times New Roman" w:cs="Times New Roman"/>
          <w:sz w:val="28"/>
          <w:szCs w:val="28"/>
        </w:rPr>
        <w:t xml:space="preserve">орисова и Борисовского района. </w:t>
      </w:r>
    </w:p>
    <w:p w:rsidR="009D2B43" w:rsidRDefault="009D2B43" w:rsidP="009D2B43">
      <w:pPr>
        <w:pStyle w:val="a5"/>
        <w:ind w:firstLine="567"/>
        <w:jc w:val="both"/>
        <w:rPr>
          <w:rFonts w:ascii="Times New Roman" w:hAnsi="Times New Roman" w:cs="Times New Roman"/>
          <w:sz w:val="28"/>
          <w:szCs w:val="28"/>
        </w:rPr>
      </w:pPr>
      <w:proofErr w:type="gramStart"/>
      <w:r w:rsidRPr="009A3EAA">
        <w:rPr>
          <w:rFonts w:ascii="Times New Roman" w:hAnsi="Times New Roman" w:cs="Times New Roman"/>
          <w:sz w:val="28"/>
          <w:szCs w:val="28"/>
        </w:rPr>
        <w:t xml:space="preserve">Стратегия нацелена на повышение престижности и ценности здоровья, как фактора жизнестойкости, успешности, активного долголетия, на создание условий к формированию у населения потребностей и мотиваций на профилактику заболеваний, ведение здорового образа жизни, повышение информированности населения по основным факторам риска для здоровья, профилактику развития состояний и заболеваний, связанных с поведением, образом жизни, снижение заболеваемости от социально значимых </w:t>
      </w:r>
      <w:r w:rsidRPr="009A3EAA">
        <w:rPr>
          <w:rFonts w:ascii="Times New Roman" w:hAnsi="Times New Roman" w:cs="Times New Roman"/>
          <w:sz w:val="28"/>
          <w:szCs w:val="28"/>
        </w:rPr>
        <w:lastRenderedPageBreak/>
        <w:t>заболеваний, как итог - снижение заболеваемости</w:t>
      </w:r>
      <w:proofErr w:type="gramEnd"/>
      <w:r w:rsidRPr="009A3EAA">
        <w:rPr>
          <w:rFonts w:ascii="Times New Roman" w:hAnsi="Times New Roman" w:cs="Times New Roman"/>
          <w:sz w:val="28"/>
          <w:szCs w:val="28"/>
        </w:rPr>
        <w:t xml:space="preserve">, смертности от управляемых причин и стабилизации ожидаемой продолжительности жизни. Принципы и стратегию, </w:t>
      </w:r>
      <w:proofErr w:type="gramStart"/>
      <w:r w:rsidRPr="009A3EAA">
        <w:rPr>
          <w:rFonts w:ascii="Times New Roman" w:hAnsi="Times New Roman" w:cs="Times New Roman"/>
          <w:sz w:val="28"/>
          <w:szCs w:val="28"/>
        </w:rPr>
        <w:t>контроль за</w:t>
      </w:r>
      <w:proofErr w:type="gramEnd"/>
      <w:r w:rsidRPr="009A3EAA">
        <w:rPr>
          <w:rFonts w:ascii="Times New Roman" w:hAnsi="Times New Roman" w:cs="Times New Roman"/>
          <w:sz w:val="28"/>
          <w:szCs w:val="28"/>
        </w:rPr>
        <w:t xml:space="preserve"> их внедрением, содействие формированию и реализации политики здоровья общества определяет межведомственный совет. Общее руководство осуществляет заместитель председателя Борисовского районного исполнительного комитета, курирующий </w:t>
      </w:r>
      <w:r w:rsidRPr="009A3EAA">
        <w:rPr>
          <w:rStyle w:val="apple-converted-space"/>
          <w:rFonts w:ascii="Times New Roman" w:hAnsi="Times New Roman" w:cs="Times New Roman"/>
          <w:color w:val="040615"/>
          <w:sz w:val="28"/>
          <w:szCs w:val="28"/>
          <w:shd w:val="clear" w:color="auto" w:fill="FFFFFF"/>
        </w:rPr>
        <w:t> </w:t>
      </w:r>
      <w:r w:rsidRPr="009A3EAA">
        <w:rPr>
          <w:rFonts w:ascii="Times New Roman" w:hAnsi="Times New Roman" w:cs="Times New Roman"/>
          <w:color w:val="040615"/>
          <w:sz w:val="28"/>
          <w:szCs w:val="28"/>
          <w:shd w:val="clear" w:color="auto" w:fill="FFFFFF"/>
        </w:rPr>
        <w:t xml:space="preserve">социально-культурную сферу, образование, здравоохранение, спорт, идеологическую работу, печать, оздоровление и санаторно-курортное лечение населения, гуманитарную деятельность, молодежную политику, общественно-политическую деятельность организаций Борисовского региона, </w:t>
      </w:r>
      <w:proofErr w:type="spellStart"/>
      <w:r w:rsidRPr="009A3EAA">
        <w:rPr>
          <w:rFonts w:ascii="Times New Roman" w:hAnsi="Times New Roman" w:cs="Times New Roman"/>
          <w:color w:val="040615"/>
          <w:sz w:val="28"/>
          <w:szCs w:val="28"/>
          <w:shd w:val="clear" w:color="auto" w:fill="FFFFFF"/>
        </w:rPr>
        <w:t>агроэкотуризм</w:t>
      </w:r>
      <w:proofErr w:type="spellEnd"/>
      <w:r w:rsidRPr="009A3EAA">
        <w:rPr>
          <w:rFonts w:ascii="Times New Roman" w:hAnsi="Times New Roman" w:cs="Times New Roman"/>
          <w:color w:val="040615"/>
          <w:sz w:val="28"/>
          <w:szCs w:val="28"/>
          <w:shd w:val="clear" w:color="auto" w:fill="FFFFFF"/>
        </w:rPr>
        <w:t>, государственную информационную политику</w:t>
      </w:r>
      <w:r w:rsidRPr="009A3EAA">
        <w:rPr>
          <w:rFonts w:ascii="Times New Roman" w:hAnsi="Times New Roman" w:cs="Times New Roman"/>
          <w:sz w:val="28"/>
          <w:szCs w:val="28"/>
        </w:rPr>
        <w:t xml:space="preserve">. </w:t>
      </w:r>
    </w:p>
    <w:p w:rsidR="00A62249" w:rsidRPr="009A3EAA" w:rsidRDefault="00A62249" w:rsidP="009D2B43">
      <w:pPr>
        <w:pStyle w:val="a5"/>
        <w:ind w:firstLine="567"/>
        <w:jc w:val="both"/>
        <w:rPr>
          <w:rFonts w:ascii="Times New Roman" w:hAnsi="Times New Roman" w:cs="Times New Roman"/>
          <w:sz w:val="28"/>
          <w:szCs w:val="28"/>
        </w:rPr>
      </w:pP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СОСТАВ</w:t>
      </w: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межведомственного совета по реализации проекта</w:t>
      </w: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«Борисов – здоровый город»</w:t>
      </w:r>
    </w:p>
    <w:p w:rsidR="00A62249" w:rsidRPr="00351983" w:rsidRDefault="00A62249" w:rsidP="00A62249">
      <w:pPr>
        <w:spacing w:after="0" w:line="300" w:lineRule="exact"/>
        <w:jc w:val="both"/>
        <w:rPr>
          <w:rFonts w:ascii="Times New Roman" w:hAnsi="Times New Roman" w:cs="Times New Roman"/>
          <w:sz w:val="28"/>
          <w:szCs w:val="28"/>
        </w:rPr>
      </w:pPr>
    </w:p>
    <w:tbl>
      <w:tblPr>
        <w:tblStyle w:val="a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5"/>
        <w:gridCol w:w="393"/>
        <w:gridCol w:w="33"/>
        <w:gridCol w:w="5383"/>
      </w:tblGrid>
      <w:tr w:rsidR="00A62249" w:rsidRPr="00351983" w:rsidTr="00B00B89">
        <w:trPr>
          <w:trHeight w:val="536"/>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Мандрик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Егор Алексеевич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заместитель председателя Борисовского районного исполнительного комитета </w:t>
            </w:r>
            <w:r w:rsidRPr="00351983">
              <w:rPr>
                <w:rFonts w:ascii="Times New Roman" w:hAnsi="Times New Roman" w:cs="Times New Roman"/>
                <w:sz w:val="28"/>
                <w:szCs w:val="28"/>
              </w:rPr>
              <w:br/>
              <w:t>(далее –  Борисовский райисполком) (председатель)</w:t>
            </w:r>
          </w:p>
        </w:tc>
      </w:tr>
      <w:tr w:rsidR="00A62249" w:rsidRPr="00351983" w:rsidTr="00B00B89">
        <w:trPr>
          <w:trHeight w:val="672"/>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Тишкевич</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Лариса Геннадьевна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главный врач государственного учреждения «Борисовский зональный центр гигиены </w:t>
            </w:r>
            <w:r w:rsidRPr="00351983">
              <w:rPr>
                <w:rFonts w:ascii="Times New Roman" w:hAnsi="Times New Roman" w:cs="Times New Roman"/>
                <w:sz w:val="28"/>
                <w:szCs w:val="28"/>
              </w:rPr>
              <w:br/>
              <w:t xml:space="preserve">и эпидемиологии» (далее – </w:t>
            </w:r>
            <w:r w:rsidRPr="00351983">
              <w:rPr>
                <w:rFonts w:ascii="Times New Roman" w:hAnsi="Times New Roman" w:cs="Times New Roman"/>
                <w:sz w:val="28"/>
                <w:szCs w:val="28"/>
              </w:rPr>
              <w:br/>
              <w:t>ГУ «Борисовский зональный ЦГИЭ») (заместитель председателя)</w:t>
            </w:r>
            <w:r w:rsidRPr="00351983">
              <w:rPr>
                <w:rFonts w:ascii="Times New Roman" w:hAnsi="Times New Roman" w:cs="Times New Roman"/>
                <w:sz w:val="28"/>
                <w:szCs w:val="28"/>
                <w:vertAlign w:val="superscript"/>
              </w:rPr>
              <w:t>*</w:t>
            </w:r>
          </w:p>
        </w:tc>
      </w:tr>
      <w:tr w:rsidR="00A62249" w:rsidRPr="00351983" w:rsidTr="00B00B89">
        <w:trPr>
          <w:trHeight w:val="536"/>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Поташева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Юлия Сергеевна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заведующий отделом общественного здоровья и социально-гигиенического мониторинга ГУ «Борисовский зональный ЦГИЭ» (секретарь)</w:t>
            </w:r>
            <w:r w:rsidRPr="00351983">
              <w:rPr>
                <w:rFonts w:ascii="Times New Roman" w:hAnsi="Times New Roman" w:cs="Times New Roman"/>
                <w:sz w:val="28"/>
                <w:szCs w:val="28"/>
                <w:vertAlign w:val="superscript"/>
              </w:rPr>
              <w:t>*</w:t>
            </w:r>
          </w:p>
        </w:tc>
      </w:tr>
      <w:tr w:rsidR="00A62249" w:rsidRPr="00351983" w:rsidTr="00B00B89">
        <w:trPr>
          <w:trHeight w:val="407"/>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Сакович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Геннадьевна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редактор государственного учреждения «Редакция газеты «Единство»</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Садовская</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Ирина Михайловна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управления по образованию Борисовского райисполкома</w:t>
            </w:r>
          </w:p>
        </w:tc>
      </w:tr>
      <w:tr w:rsidR="00A62249" w:rsidRPr="00351983" w:rsidTr="00B00B89">
        <w:trPr>
          <w:trHeight w:val="407"/>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Дрозд</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Анатольевич</w:t>
            </w:r>
          </w:p>
          <w:p w:rsidR="00A62249" w:rsidRPr="00351983" w:rsidRDefault="00A62249" w:rsidP="00954BEF">
            <w:pPr>
              <w:jc w:val="both"/>
              <w:rPr>
                <w:rFonts w:ascii="Times New Roman" w:hAnsi="Times New Roman" w:cs="Times New Roman"/>
                <w:sz w:val="28"/>
                <w:szCs w:val="28"/>
              </w:rPr>
            </w:pP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 «Борисовская центральная районная больница»</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Бабицкий</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Владислав Вячеславович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отдела спорта и туризма Борисовского райисполкома</w:t>
            </w:r>
          </w:p>
        </w:tc>
      </w:tr>
      <w:tr w:rsidR="00A62249" w:rsidRPr="00351983" w:rsidTr="00B00B89">
        <w:trPr>
          <w:trHeight w:val="271"/>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Ильюшёнок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Васильевна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финансового управления Борисовского райисполкома </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Кашлев</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Дмитрий Вячеславович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открытого акционерного общества «Борисовский ДОК»</w:t>
            </w:r>
            <w:r w:rsidRPr="00351983">
              <w:rPr>
                <w:rFonts w:ascii="Times New Roman" w:hAnsi="Times New Roman" w:cs="Times New Roman"/>
                <w:sz w:val="28"/>
                <w:szCs w:val="28"/>
                <w:vertAlign w:val="superscript"/>
              </w:rPr>
              <w:t>*</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Кишко</w:t>
            </w:r>
            <w:proofErr w:type="spellEnd"/>
            <w:r w:rsidRPr="00351983">
              <w:rPr>
                <w:rFonts w:ascii="Times New Roman" w:hAnsi="Times New Roman" w:cs="Times New Roman"/>
                <w:sz w:val="28"/>
                <w:szCs w:val="28"/>
              </w:rPr>
              <w:t xml:space="preserve"> </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Иванович</w:t>
            </w:r>
          </w:p>
        </w:tc>
        <w:tc>
          <w:tcPr>
            <w:tcW w:w="393" w:type="dxa"/>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управляющий открытого акционерного общества «Лесохимик»</w:t>
            </w:r>
            <w:r w:rsidRPr="00351983">
              <w:rPr>
                <w:rFonts w:ascii="Times New Roman" w:hAnsi="Times New Roman" w:cs="Times New Roman"/>
                <w:sz w:val="28"/>
                <w:szCs w:val="28"/>
                <w:vertAlign w:val="superscript"/>
              </w:rPr>
              <w:t>*</w:t>
            </w:r>
          </w:p>
        </w:tc>
      </w:tr>
      <w:tr w:rsidR="00A62249" w:rsidRPr="00351983" w:rsidTr="00B00B89">
        <w:tc>
          <w:tcPr>
            <w:tcW w:w="3655" w:type="dxa"/>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Копыток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Витольдовна</w:t>
            </w:r>
          </w:p>
          <w:p w:rsidR="00A62249" w:rsidRPr="00351983" w:rsidRDefault="00A62249"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
        </w:tc>
        <w:tc>
          <w:tcPr>
            <w:tcW w:w="426" w:type="dxa"/>
            <w:gridSpan w:val="2"/>
          </w:tcPr>
          <w:p w:rsidR="00BE5C25" w:rsidRDefault="00BE5C25" w:rsidP="00954BEF">
            <w:pP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r w:rsidRPr="00351983">
              <w:rPr>
                <w:rFonts w:ascii="Times New Roman" w:hAnsi="Times New Roman" w:cs="Times New Roman"/>
                <w:sz w:val="28"/>
                <w:szCs w:val="28"/>
              </w:rPr>
              <w:lastRenderedPageBreak/>
              <w:t>−</w:t>
            </w:r>
          </w:p>
        </w:tc>
        <w:tc>
          <w:tcPr>
            <w:tcW w:w="5383" w:type="dxa"/>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директор государственного учреждения «Территориальный центр социального обслуживания населения Борисовского района»</w:t>
            </w:r>
          </w:p>
        </w:tc>
      </w:tr>
      <w:tr w:rsidR="00A62249" w:rsidRPr="00351983" w:rsidTr="00B00B89">
        <w:tc>
          <w:tcPr>
            <w:tcW w:w="3655" w:type="dxa"/>
            <w:shd w:val="clear" w:color="auto" w:fill="auto"/>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Чуйкова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Георгиевна</w:t>
            </w:r>
          </w:p>
        </w:tc>
        <w:tc>
          <w:tcPr>
            <w:tcW w:w="426" w:type="dxa"/>
            <w:gridSpan w:val="2"/>
            <w:shd w:val="clear" w:color="auto" w:fill="auto"/>
          </w:tcPr>
          <w:p w:rsidR="00A62249" w:rsidRPr="00351983" w:rsidRDefault="00A62249" w:rsidP="00954BEF">
            <w:pPr>
              <w:rPr>
                <w:sz w:val="28"/>
                <w:szCs w:val="28"/>
              </w:rPr>
            </w:pPr>
            <w:r w:rsidRPr="00351983">
              <w:rPr>
                <w:rFonts w:ascii="Times New Roman" w:hAnsi="Times New Roman" w:cs="Times New Roman"/>
                <w:sz w:val="28"/>
                <w:szCs w:val="28"/>
              </w:rPr>
              <w:t>−</w:t>
            </w:r>
          </w:p>
        </w:tc>
        <w:tc>
          <w:tcPr>
            <w:tcW w:w="5383" w:type="dxa"/>
            <w:shd w:val="clear" w:color="auto" w:fill="auto"/>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отдела идеологической работы </w:t>
            </w:r>
            <w:r w:rsidRPr="00351983">
              <w:rPr>
                <w:rFonts w:ascii="Times New Roman" w:hAnsi="Times New Roman" w:cs="Times New Roman"/>
                <w:sz w:val="28"/>
                <w:szCs w:val="28"/>
              </w:rPr>
              <w:br/>
              <w:t>и по делам молодежи Борисовского райисполкома</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Мяделец</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Викторовна</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отдела торговли и услуг Борисовского райисполкома</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Мороз</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Сергей Анатольевич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r w:rsidRPr="00351983">
              <w:rPr>
                <w:rFonts w:ascii="Times New Roman" w:hAnsi="Times New Roman" w:cs="Times New Roman"/>
                <w:sz w:val="28"/>
                <w:szCs w:val="28"/>
              </w:rPr>
              <w:t>директор унитарного предприятия «</w:t>
            </w:r>
            <w:proofErr w:type="spellStart"/>
            <w:r w:rsidRPr="00351983">
              <w:rPr>
                <w:rFonts w:ascii="Times New Roman" w:hAnsi="Times New Roman" w:cs="Times New Roman"/>
                <w:sz w:val="28"/>
                <w:szCs w:val="28"/>
              </w:rPr>
              <w:t>ФреБор</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Мартынович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Петровна</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proofErr w:type="gramStart"/>
            <w:r w:rsidRPr="00351983">
              <w:rPr>
                <w:rFonts w:ascii="Times New Roman" w:hAnsi="Times New Roman" w:cs="Times New Roman"/>
                <w:sz w:val="28"/>
                <w:szCs w:val="28"/>
              </w:rPr>
              <w:t>исполняющий</w:t>
            </w:r>
            <w:proofErr w:type="gramEnd"/>
            <w:r w:rsidRPr="00351983">
              <w:rPr>
                <w:rFonts w:ascii="Times New Roman" w:hAnsi="Times New Roman" w:cs="Times New Roman"/>
                <w:sz w:val="28"/>
                <w:szCs w:val="28"/>
              </w:rPr>
              <w:t xml:space="preserve"> обязанности директора открытого акционерного общества «</w:t>
            </w:r>
            <w:proofErr w:type="spellStart"/>
            <w:r w:rsidRPr="00351983">
              <w:rPr>
                <w:rFonts w:ascii="Times New Roman" w:hAnsi="Times New Roman" w:cs="Times New Roman"/>
                <w:sz w:val="28"/>
                <w:szCs w:val="28"/>
              </w:rPr>
              <w:t>Резинотехника</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Щемелев</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Андрей Геннадьевич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r w:rsidRPr="00351983">
              <w:rPr>
                <w:rFonts w:ascii="Times New Roman" w:hAnsi="Times New Roman" w:cs="Times New Roman"/>
                <w:sz w:val="28"/>
                <w:szCs w:val="28"/>
              </w:rPr>
              <w:t>генеральный директор открытого акционерного общества «</w:t>
            </w:r>
            <w:proofErr w:type="spellStart"/>
            <w:r w:rsidRPr="00351983">
              <w:rPr>
                <w:rFonts w:ascii="Times New Roman" w:hAnsi="Times New Roman" w:cs="Times New Roman"/>
                <w:sz w:val="28"/>
                <w:szCs w:val="28"/>
              </w:rPr>
              <w:t>Борисовдрев</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Хатько</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Валерьевич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w:t>
            </w:r>
            <w:r w:rsidRPr="00351983">
              <w:rPr>
                <w:rFonts w:ascii="Times New Roman" w:hAnsi="Times New Roman" w:cs="Times New Roman"/>
                <w:sz w:val="28"/>
                <w:szCs w:val="28"/>
              </w:rPr>
              <w:br/>
              <w:t xml:space="preserve">«Борисовская больница № 2» </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Бездольный</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Сергей Павлович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исполняющий обязанности директора – главный инженер Борисовского городского унитарного предприятия «Жилье»</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Короткевич </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Владимир Владимирович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директор коммунального производственного унитарного предприятия </w:t>
            </w:r>
            <w:r w:rsidRPr="00351983">
              <w:rPr>
                <w:rFonts w:ascii="Times New Roman" w:hAnsi="Times New Roman" w:cs="Times New Roman"/>
                <w:sz w:val="28"/>
                <w:szCs w:val="28"/>
              </w:rPr>
              <w:br/>
              <w:t>«</w:t>
            </w:r>
            <w:proofErr w:type="spellStart"/>
            <w:r w:rsidRPr="00351983">
              <w:rPr>
                <w:rFonts w:ascii="Times New Roman" w:hAnsi="Times New Roman" w:cs="Times New Roman"/>
                <w:sz w:val="28"/>
                <w:szCs w:val="28"/>
              </w:rPr>
              <w:t>Борисовводоканал</w:t>
            </w:r>
            <w:proofErr w:type="spellEnd"/>
            <w:r w:rsidRPr="00351983">
              <w:rPr>
                <w:rFonts w:ascii="Times New Roman" w:hAnsi="Times New Roman" w:cs="Times New Roman"/>
                <w:sz w:val="28"/>
                <w:szCs w:val="28"/>
              </w:rPr>
              <w:t xml:space="preserve">» </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Канашевская</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Ольга Владимировна </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 «Борисовский родильный дом»</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Лаппо</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Ирина Владиславовна</w:t>
            </w:r>
          </w:p>
          <w:p w:rsidR="00A62249" w:rsidRPr="00351983" w:rsidRDefault="00A62249" w:rsidP="00954BEF">
            <w:pPr>
              <w:jc w:val="both"/>
              <w:rPr>
                <w:rFonts w:ascii="Times New Roman" w:hAnsi="Times New Roman" w:cs="Times New Roman"/>
                <w:sz w:val="28"/>
                <w:szCs w:val="28"/>
              </w:rPr>
            </w:pP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управления по труду, занятости </w:t>
            </w:r>
            <w:r w:rsidRPr="00351983">
              <w:rPr>
                <w:rFonts w:ascii="Times New Roman" w:hAnsi="Times New Roman" w:cs="Times New Roman"/>
                <w:sz w:val="28"/>
                <w:szCs w:val="28"/>
              </w:rPr>
              <w:br/>
              <w:t>и социальной защите Борисовского райисполкома</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Марцуль</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Евгений Александрович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общества с ограниченной ответственностью «СВУДС Экспорт»</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Демяшкевич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Дмитрий Владимирович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первый заместитель генерального директора – главный инженер открытого акционерного общества «Борисовский завод медицинский препаратов»</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Миронов</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Васильевич</w:t>
            </w:r>
          </w:p>
        </w:tc>
        <w:tc>
          <w:tcPr>
            <w:tcW w:w="426" w:type="dxa"/>
            <w:gridSpan w:val="2"/>
            <w:tcBorders>
              <w:top w:val="nil"/>
              <w:left w:val="nil"/>
              <w:bottom w:val="nil"/>
              <w:right w:val="nil"/>
            </w:tcBorders>
          </w:tcPr>
          <w:p w:rsidR="002A7FAD" w:rsidRDefault="002A7FAD" w:rsidP="00954BEF">
            <w:pP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генеральный директор производственного унитарного предприятия «Бумажная фабрика» </w:t>
            </w:r>
            <w:proofErr w:type="spellStart"/>
            <w:r w:rsidRPr="00351983">
              <w:rPr>
                <w:rFonts w:ascii="Times New Roman" w:hAnsi="Times New Roman" w:cs="Times New Roman"/>
                <w:sz w:val="28"/>
                <w:szCs w:val="28"/>
              </w:rPr>
              <w:t>Гознака</w:t>
            </w:r>
            <w:proofErr w:type="spellEnd"/>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Козловский</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Владимир Викторович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открытого акционерного общества «Борисовский завод пластмассовых изделий»</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Носевич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Александрович</w:t>
            </w:r>
          </w:p>
        </w:tc>
        <w:tc>
          <w:tcPr>
            <w:tcW w:w="426" w:type="dxa"/>
            <w:gridSpan w:val="2"/>
            <w:tcBorders>
              <w:top w:val="nil"/>
              <w:left w:val="nil"/>
              <w:bottom w:val="nil"/>
              <w:right w:val="nil"/>
            </w:tcBorders>
          </w:tcPr>
          <w:p w:rsidR="00BE5C25" w:rsidRDefault="00BE5C25" w:rsidP="00954BEF">
            <w:pPr>
              <w:jc w:val="center"/>
              <w:rPr>
                <w:rFonts w:ascii="Times New Roman" w:hAnsi="Times New Roman" w:cs="Times New Roman"/>
                <w:sz w:val="28"/>
                <w:szCs w:val="28"/>
              </w:rPr>
            </w:pPr>
          </w:p>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lastRenderedPageBreak/>
              <w:t>−</w:t>
            </w:r>
          </w:p>
        </w:tc>
        <w:tc>
          <w:tcPr>
            <w:tcW w:w="5383" w:type="dxa"/>
            <w:tcBorders>
              <w:top w:val="nil"/>
              <w:left w:val="nil"/>
              <w:bottom w:val="nil"/>
              <w:right w:val="nil"/>
            </w:tcBorders>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директор открытого акционерного общества «Борисовский завод агрегатов»</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Посканной</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Михайлович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исполняющий обязанности генерального директора – заместитель генерального директора по экономическим вопросам открытого акционерного общества «Борисовский завод «</w:t>
            </w:r>
            <w:proofErr w:type="spellStart"/>
            <w:r w:rsidRPr="00351983">
              <w:rPr>
                <w:rFonts w:ascii="Times New Roman" w:hAnsi="Times New Roman" w:cs="Times New Roman"/>
                <w:sz w:val="28"/>
                <w:szCs w:val="28"/>
              </w:rPr>
              <w:t>Автогидроусилитель</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Смирнова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Елена Николаевна</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w:t>
            </w:r>
            <w:proofErr w:type="spellStart"/>
            <w:r w:rsidRPr="00351983">
              <w:rPr>
                <w:rFonts w:ascii="Times New Roman" w:hAnsi="Times New Roman" w:cs="Times New Roman"/>
                <w:sz w:val="28"/>
                <w:szCs w:val="28"/>
              </w:rPr>
              <w:t>Борисовской</w:t>
            </w:r>
            <w:proofErr w:type="spellEnd"/>
            <w:r w:rsidRPr="00351983">
              <w:rPr>
                <w:rFonts w:ascii="Times New Roman" w:hAnsi="Times New Roman" w:cs="Times New Roman"/>
                <w:sz w:val="28"/>
                <w:szCs w:val="28"/>
              </w:rPr>
              <w:t xml:space="preserve"> районной инспекции природных ресурсов и охраны окружающей среды</w:t>
            </w:r>
            <w:r w:rsidRPr="00351983">
              <w:rPr>
                <w:rFonts w:ascii="Times New Roman" w:hAnsi="Times New Roman" w:cs="Times New Roman"/>
                <w:sz w:val="28"/>
                <w:szCs w:val="28"/>
                <w:vertAlign w:val="superscript"/>
              </w:rPr>
              <w:t>*</w:t>
            </w:r>
          </w:p>
        </w:tc>
      </w:tr>
    </w:tbl>
    <w:p w:rsidR="009D2B43" w:rsidRPr="009E0C9A" w:rsidRDefault="009D2B43" w:rsidP="009E0C9A">
      <w:pPr>
        <w:spacing w:after="0" w:line="240" w:lineRule="auto"/>
        <w:ind w:firstLine="708"/>
        <w:jc w:val="both"/>
        <w:rPr>
          <w:rFonts w:ascii="Times New Roman" w:hAnsi="Times New Roman" w:cs="Times New Roman"/>
          <w:sz w:val="28"/>
          <w:szCs w:val="28"/>
        </w:rPr>
      </w:pPr>
    </w:p>
    <w:p w:rsidR="009E0C9A" w:rsidRPr="009E0C9A" w:rsidRDefault="009E0C9A" w:rsidP="009E0C9A">
      <w:pPr>
        <w:spacing w:after="0" w:line="240" w:lineRule="auto"/>
        <w:ind w:firstLine="709"/>
        <w:jc w:val="both"/>
        <w:rPr>
          <w:rStyle w:val="FontStyle24"/>
          <w:shd w:val="clear" w:color="auto" w:fill="FFFFFF"/>
        </w:rPr>
      </w:pPr>
      <w:r w:rsidRPr="009E0C9A">
        <w:rPr>
          <w:rStyle w:val="FontStyle24"/>
        </w:rPr>
        <w:t xml:space="preserve">Комплексным планом реализации профилактического проекта «Борисов – здоровый город» на 2023-2027 годы (далее - План) предусмотрено организация и проведение мероприятий, направленных на популяризацию и формирование здорового образа жизни населения Борисовского района. </w:t>
      </w:r>
      <w:r w:rsidRPr="009E0C9A">
        <w:rPr>
          <w:rFonts w:ascii="Times New Roman" w:hAnsi="Times New Roman" w:cs="Times New Roman"/>
          <w:sz w:val="28"/>
          <w:szCs w:val="28"/>
        </w:rPr>
        <w:t>В рамках реализации проекта во взаимодействии с ОАО «</w:t>
      </w:r>
      <w:proofErr w:type="spellStart"/>
      <w:r w:rsidRPr="009E0C9A">
        <w:rPr>
          <w:rFonts w:ascii="Times New Roman" w:hAnsi="Times New Roman" w:cs="Times New Roman"/>
          <w:sz w:val="28"/>
          <w:szCs w:val="28"/>
        </w:rPr>
        <w:t>Миноблавтотранс</w:t>
      </w:r>
      <w:proofErr w:type="spellEnd"/>
      <w:r w:rsidRPr="009E0C9A">
        <w:rPr>
          <w:rFonts w:ascii="Times New Roman" w:hAnsi="Times New Roman" w:cs="Times New Roman"/>
          <w:sz w:val="28"/>
          <w:szCs w:val="28"/>
        </w:rPr>
        <w:t>» филиал «Автобусный парк №3 г</w:t>
      </w:r>
      <w:proofErr w:type="gramStart"/>
      <w:r w:rsidRPr="009E0C9A">
        <w:rPr>
          <w:rFonts w:ascii="Times New Roman" w:hAnsi="Times New Roman" w:cs="Times New Roman"/>
          <w:sz w:val="28"/>
          <w:szCs w:val="28"/>
        </w:rPr>
        <w:t>.Б</w:t>
      </w:r>
      <w:proofErr w:type="gramEnd"/>
      <w:r w:rsidRPr="009E0C9A">
        <w:rPr>
          <w:rFonts w:ascii="Times New Roman" w:hAnsi="Times New Roman" w:cs="Times New Roman"/>
          <w:sz w:val="28"/>
          <w:szCs w:val="28"/>
        </w:rPr>
        <w:t>орисова» ежеквартально проводится информационно-образовательная акция и осуществляется курсирование автобуса для населения г.Борисова, в ходе которой на популярном и самом длинном по протяженности маршруте городского общественного транспорта специалисты отдела общественного здоровья проводят анкетирование по</w:t>
      </w:r>
      <w:r w:rsidRPr="009E0C9A">
        <w:rPr>
          <w:rFonts w:ascii="Times New Roman" w:hAnsi="Times New Roman" w:cs="Times New Roman"/>
          <w:sz w:val="28"/>
          <w:szCs w:val="28"/>
          <w:lang w:val="en-US"/>
        </w:rPr>
        <w:t> </w:t>
      </w:r>
      <w:r w:rsidRPr="009E0C9A">
        <w:rPr>
          <w:rFonts w:ascii="Times New Roman" w:hAnsi="Times New Roman" w:cs="Times New Roman"/>
          <w:sz w:val="28"/>
          <w:szCs w:val="28"/>
        </w:rPr>
        <w:t>вопросам профилактики НИЗ и ФЗОЖ, выявление поведенческих факторов риска, консультирование по вопросам здоровья, осуществляют информационную работу с населением. В ходе данной акции от</w:t>
      </w:r>
      <w:r w:rsidRPr="009E0C9A">
        <w:rPr>
          <w:rFonts w:ascii="Times New Roman" w:hAnsi="Times New Roman" w:cs="Times New Roman"/>
          <w:sz w:val="28"/>
          <w:szCs w:val="28"/>
          <w:lang w:val="en-US"/>
        </w:rPr>
        <w:t> </w:t>
      </w:r>
      <w:r w:rsidRPr="009E0C9A">
        <w:rPr>
          <w:rFonts w:ascii="Times New Roman" w:hAnsi="Times New Roman" w:cs="Times New Roman"/>
          <w:sz w:val="28"/>
          <w:szCs w:val="28"/>
        </w:rPr>
        <w:t>населения поступило много положительных отзывов и принято решение о продолжении подобной работы на постоянной основе.</w:t>
      </w:r>
    </w:p>
    <w:p w:rsidR="009E0C9A" w:rsidRPr="00602403" w:rsidRDefault="009E0C9A" w:rsidP="009E0C9A">
      <w:pPr>
        <w:pStyle w:val="a5"/>
        <w:ind w:firstLine="708"/>
        <w:jc w:val="both"/>
        <w:rPr>
          <w:rStyle w:val="FontStyle24"/>
        </w:rPr>
      </w:pPr>
      <w:r w:rsidRPr="009E0C9A">
        <w:rPr>
          <w:rStyle w:val="FontStyle24"/>
        </w:rPr>
        <w:t>Итогом межведомственного взаимодействия в рамках проекта «Борисов – здоровый город» остается участие в Проекте таких предприятий и организаций, как: ОАО «Борисовский ДОК», ОАО «Лесохимик», ООО «СВУДС Экспорт», ГУ «Территориальный центр социального обслуживания населения Борисовского района», УП «</w:t>
      </w:r>
      <w:proofErr w:type="spellStart"/>
      <w:r w:rsidRPr="009E0C9A">
        <w:rPr>
          <w:rStyle w:val="FontStyle24"/>
        </w:rPr>
        <w:t>Фребор</w:t>
      </w:r>
      <w:proofErr w:type="spellEnd"/>
      <w:r w:rsidRPr="009E0C9A">
        <w:rPr>
          <w:rStyle w:val="FontStyle24"/>
        </w:rPr>
        <w:t>», ОАО «</w:t>
      </w:r>
      <w:proofErr w:type="spellStart"/>
      <w:r w:rsidRPr="009E0C9A">
        <w:rPr>
          <w:rStyle w:val="FontStyle24"/>
        </w:rPr>
        <w:t>Резинотехника</w:t>
      </w:r>
      <w:proofErr w:type="spellEnd"/>
      <w:r w:rsidRPr="009E0C9A">
        <w:rPr>
          <w:rStyle w:val="FontStyle24"/>
        </w:rPr>
        <w:t>», ОАО «Экран», ОАО «</w:t>
      </w:r>
      <w:proofErr w:type="spellStart"/>
      <w:r w:rsidRPr="009E0C9A">
        <w:rPr>
          <w:rStyle w:val="FontStyle24"/>
        </w:rPr>
        <w:t>Борисовдрев</w:t>
      </w:r>
      <w:proofErr w:type="spellEnd"/>
      <w:r w:rsidRPr="009E0C9A">
        <w:rPr>
          <w:rStyle w:val="FontStyle24"/>
        </w:rPr>
        <w:t>», КПУП «</w:t>
      </w:r>
      <w:proofErr w:type="spellStart"/>
      <w:r w:rsidRPr="009E0C9A">
        <w:rPr>
          <w:rStyle w:val="FontStyle24"/>
        </w:rPr>
        <w:t>Борисовводоканал</w:t>
      </w:r>
      <w:proofErr w:type="spellEnd"/>
      <w:r w:rsidRPr="009E0C9A">
        <w:rPr>
          <w:rStyle w:val="FontStyle24"/>
        </w:rPr>
        <w:t>», УЗ «Борисовская ЦРБ», УЗ «Борисовская больница №2», УЗ «Борисовский родильный дом», УП «Жилье», Борисовская районная инспекция природных ресурсов и охраны окружающей среды, ГУ «Редакция газеты «Единство», ООО «Телеком Гарант г</w:t>
      </w:r>
      <w:proofErr w:type="gramStart"/>
      <w:r w:rsidRPr="009E0C9A">
        <w:rPr>
          <w:rStyle w:val="FontStyle24"/>
        </w:rPr>
        <w:t>.О</w:t>
      </w:r>
      <w:proofErr w:type="gramEnd"/>
      <w:r w:rsidRPr="009E0C9A">
        <w:rPr>
          <w:rStyle w:val="FontStyle24"/>
        </w:rPr>
        <w:t xml:space="preserve">рша» в г.Борисове, </w:t>
      </w:r>
      <w:proofErr w:type="gramStart"/>
      <w:r w:rsidRPr="009E0C9A">
        <w:rPr>
          <w:rStyle w:val="FontStyle24"/>
        </w:rPr>
        <w:t xml:space="preserve">ООО «Светлое ТВ», управление по образованию Борисовского </w:t>
      </w:r>
      <w:proofErr w:type="spellStart"/>
      <w:r w:rsidRPr="009E0C9A">
        <w:rPr>
          <w:rStyle w:val="FontStyle24"/>
        </w:rPr>
        <w:t>райсиполкома</w:t>
      </w:r>
      <w:proofErr w:type="spellEnd"/>
      <w:r w:rsidRPr="009E0C9A">
        <w:rPr>
          <w:rStyle w:val="FontStyle24"/>
        </w:rPr>
        <w:t xml:space="preserve">, ГУ «Учебно-методический центр Борисовского района», отдел идеологической работы, культуры и по делам молодежи Борисовского райисполкома, отдел спорта и туризма Борисовского райисполкома, </w:t>
      </w:r>
      <w:r w:rsidRPr="00602403">
        <w:rPr>
          <w:rStyle w:val="FontStyle24"/>
        </w:rPr>
        <w:t xml:space="preserve">ОАО «Борисовский завод медицинский препаратов», ПУП «Бумажная фабрика» </w:t>
      </w:r>
      <w:proofErr w:type="spellStart"/>
      <w:r w:rsidRPr="00602403">
        <w:rPr>
          <w:rStyle w:val="FontStyle24"/>
        </w:rPr>
        <w:t>Гознака</w:t>
      </w:r>
      <w:proofErr w:type="spellEnd"/>
      <w:r w:rsidRPr="00602403">
        <w:rPr>
          <w:rStyle w:val="FontStyle24"/>
        </w:rPr>
        <w:t xml:space="preserve">, ОАО «Борисовский завод пластмассовых изделий», ОАО «Борисовский завод Агрегатов», ОАО «Борисовский завод </w:t>
      </w:r>
      <w:proofErr w:type="spellStart"/>
      <w:r w:rsidRPr="00602403">
        <w:rPr>
          <w:rStyle w:val="FontStyle24"/>
        </w:rPr>
        <w:t>Автогидроусилитель</w:t>
      </w:r>
      <w:proofErr w:type="spellEnd"/>
      <w:r w:rsidRPr="00602403">
        <w:rPr>
          <w:rStyle w:val="FontStyle24"/>
        </w:rPr>
        <w:t>».</w:t>
      </w:r>
      <w:proofErr w:type="gramEnd"/>
    </w:p>
    <w:p w:rsidR="009E0C9A" w:rsidRDefault="009E0C9A" w:rsidP="009E0C9A">
      <w:pPr>
        <w:spacing w:after="0" w:line="240" w:lineRule="auto"/>
        <w:ind w:firstLine="708"/>
        <w:jc w:val="both"/>
        <w:rPr>
          <w:rFonts w:ascii="Times New Roman" w:hAnsi="Times New Roman" w:cs="Times New Roman"/>
          <w:sz w:val="28"/>
          <w:szCs w:val="28"/>
        </w:rPr>
      </w:pPr>
      <w:proofErr w:type="gramStart"/>
      <w:r w:rsidRPr="009E0C9A">
        <w:rPr>
          <w:rFonts w:ascii="Times New Roman" w:hAnsi="Times New Roman" w:cs="Times New Roman"/>
          <w:sz w:val="28"/>
          <w:szCs w:val="28"/>
        </w:rPr>
        <w:t xml:space="preserve">Также по реализации данной цели во исполнение постоянного Межведомственного совета по формированию здорового образа жизни, </w:t>
      </w:r>
      <w:r w:rsidR="00602403">
        <w:rPr>
          <w:rFonts w:ascii="Times New Roman" w:hAnsi="Times New Roman" w:cs="Times New Roman"/>
          <w:sz w:val="28"/>
          <w:szCs w:val="28"/>
        </w:rPr>
        <w:lastRenderedPageBreak/>
        <w:t xml:space="preserve">контролю </w:t>
      </w:r>
      <w:r w:rsidRPr="009E0C9A">
        <w:rPr>
          <w:rFonts w:ascii="Times New Roman" w:hAnsi="Times New Roman" w:cs="Times New Roman"/>
          <w:sz w:val="28"/>
          <w:szCs w:val="28"/>
        </w:rPr>
        <w:t>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№2 от 17.11.2022 с 2022 года действует Дорожная карта по включению населенных пунктов Борисовского района в профилактический проект «Здоровые города и поселки» (далее</w:t>
      </w:r>
      <w:proofErr w:type="gramEnd"/>
      <w:r w:rsidRPr="009E0C9A">
        <w:rPr>
          <w:rFonts w:ascii="Times New Roman" w:hAnsi="Times New Roman" w:cs="Times New Roman"/>
          <w:sz w:val="28"/>
          <w:szCs w:val="28"/>
        </w:rPr>
        <w:t xml:space="preserve"> – </w:t>
      </w:r>
      <w:proofErr w:type="gramStart"/>
      <w:r w:rsidRPr="009E0C9A">
        <w:rPr>
          <w:rFonts w:ascii="Times New Roman" w:hAnsi="Times New Roman" w:cs="Times New Roman"/>
          <w:sz w:val="28"/>
          <w:szCs w:val="28"/>
        </w:rPr>
        <w:t>Дорожн</w:t>
      </w:r>
      <w:r w:rsidR="006A7517">
        <w:rPr>
          <w:rFonts w:ascii="Times New Roman" w:hAnsi="Times New Roman" w:cs="Times New Roman"/>
          <w:sz w:val="28"/>
          <w:szCs w:val="28"/>
        </w:rPr>
        <w:t>ая карта) в течение 2022 – 2029</w:t>
      </w:r>
      <w:r w:rsidRPr="009E0C9A">
        <w:rPr>
          <w:rFonts w:ascii="Times New Roman" w:hAnsi="Times New Roman" w:cs="Times New Roman"/>
          <w:sz w:val="28"/>
          <w:szCs w:val="28"/>
        </w:rPr>
        <w:t xml:space="preserve">гг. </w:t>
      </w:r>
      <w:proofErr w:type="gramEnd"/>
    </w:p>
    <w:p w:rsidR="006A7517" w:rsidRPr="009E0C9A" w:rsidRDefault="006A7517" w:rsidP="00BE5C25">
      <w:pPr>
        <w:spacing w:after="0" w:line="240" w:lineRule="auto"/>
        <w:jc w:val="both"/>
        <w:rPr>
          <w:rFonts w:ascii="Times New Roman" w:hAnsi="Times New Roman" w:cs="Times New Roman"/>
          <w:sz w:val="28"/>
          <w:szCs w:val="28"/>
        </w:rPr>
      </w:pPr>
    </w:p>
    <w:p w:rsidR="006A7517" w:rsidRPr="009A3EAA" w:rsidRDefault="006A7517" w:rsidP="006A7517">
      <w:pPr>
        <w:pStyle w:val="a5"/>
        <w:spacing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ДЕМОГРАФИЯ</w:t>
      </w:r>
    </w:p>
    <w:p w:rsidR="009B5974" w:rsidRPr="00954BEF" w:rsidRDefault="007A2659"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Борисовский район </w:t>
      </w:r>
      <w:r w:rsidR="009B5974" w:rsidRPr="00954BEF">
        <w:rPr>
          <w:rFonts w:ascii="Times New Roman" w:hAnsi="Times New Roman" w:cs="Times New Roman"/>
          <w:sz w:val="28"/>
          <w:szCs w:val="28"/>
        </w:rPr>
        <w:t xml:space="preserve">с административным центром – городом Борисовом находится на северо-востоке Минской области. Территория города Борисова составляет 46км², территория Борисовского района - 3046км². Борисовский район граничит с </w:t>
      </w:r>
      <w:proofErr w:type="spellStart"/>
      <w:r w:rsidR="009B5974" w:rsidRPr="00954BEF">
        <w:rPr>
          <w:rFonts w:ascii="Times New Roman" w:hAnsi="Times New Roman" w:cs="Times New Roman"/>
          <w:sz w:val="28"/>
          <w:szCs w:val="28"/>
        </w:rPr>
        <w:t>Докшицким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Лепельским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Чашницким</w:t>
      </w:r>
      <w:proofErr w:type="spellEnd"/>
      <w:r w:rsidR="009B5974" w:rsidRPr="00954BEF">
        <w:rPr>
          <w:rFonts w:ascii="Times New Roman" w:hAnsi="Times New Roman" w:cs="Times New Roman"/>
          <w:sz w:val="28"/>
          <w:szCs w:val="28"/>
        </w:rPr>
        <w:t xml:space="preserve"> районами Витебской области и Крупским, Березинским, </w:t>
      </w:r>
      <w:proofErr w:type="spellStart"/>
      <w:r w:rsidR="009B5974" w:rsidRPr="00954BEF">
        <w:rPr>
          <w:rFonts w:ascii="Times New Roman" w:hAnsi="Times New Roman" w:cs="Times New Roman"/>
          <w:sz w:val="28"/>
          <w:szCs w:val="28"/>
        </w:rPr>
        <w:t>Червенским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Смолевичским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Логойским</w:t>
      </w:r>
      <w:proofErr w:type="spellEnd"/>
      <w:r w:rsidR="009B5974" w:rsidRPr="00954BEF">
        <w:rPr>
          <w:rFonts w:ascii="Times New Roman" w:hAnsi="Times New Roman" w:cs="Times New Roman"/>
          <w:sz w:val="28"/>
          <w:szCs w:val="28"/>
        </w:rPr>
        <w:t xml:space="preserve"> районами Минской области.</w:t>
      </w:r>
    </w:p>
    <w:p w:rsidR="009B5974" w:rsidRPr="00954BEF" w:rsidRDefault="009B5974"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Территория района разделена на 12 сельских советов: </w:t>
      </w:r>
      <w:proofErr w:type="spellStart"/>
      <w:r w:rsidRPr="00954BEF">
        <w:rPr>
          <w:rFonts w:ascii="Times New Roman" w:hAnsi="Times New Roman" w:cs="Times New Roman"/>
          <w:sz w:val="28"/>
          <w:szCs w:val="28"/>
        </w:rPr>
        <w:t>Велятичский</w:t>
      </w:r>
      <w:proofErr w:type="spellEnd"/>
      <w:r w:rsidRPr="00954BEF">
        <w:rPr>
          <w:rFonts w:ascii="Times New Roman" w:hAnsi="Times New Roman" w:cs="Times New Roman"/>
          <w:sz w:val="28"/>
          <w:szCs w:val="28"/>
        </w:rPr>
        <w:t xml:space="preserve">, Веселовский, </w:t>
      </w:r>
      <w:proofErr w:type="spellStart"/>
      <w:r w:rsidRPr="00954BEF">
        <w:rPr>
          <w:rFonts w:ascii="Times New Roman" w:hAnsi="Times New Roman" w:cs="Times New Roman"/>
          <w:sz w:val="28"/>
          <w:szCs w:val="28"/>
        </w:rPr>
        <w:t>Гливинский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Зембинский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Иканский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Лошницкий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Метченский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Моисеевщинский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Мстижский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Неманицкий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Пересадский</w:t>
      </w:r>
      <w:proofErr w:type="spellEnd"/>
      <w:r w:rsidRPr="00954BEF">
        <w:rPr>
          <w:rFonts w:ascii="Times New Roman" w:hAnsi="Times New Roman" w:cs="Times New Roman"/>
          <w:sz w:val="28"/>
          <w:szCs w:val="28"/>
        </w:rPr>
        <w:t>, Пригородный. Количество населенных пунктов -300.</w:t>
      </w:r>
    </w:p>
    <w:p w:rsidR="009B5974" w:rsidRPr="00954BEF" w:rsidRDefault="009B5974"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Наиболее крупными населенными пунктами района являются: </w:t>
      </w:r>
      <w:proofErr w:type="spellStart"/>
      <w:r w:rsidRPr="00954BEF">
        <w:rPr>
          <w:rFonts w:ascii="Times New Roman" w:hAnsi="Times New Roman" w:cs="Times New Roman"/>
          <w:sz w:val="28"/>
          <w:szCs w:val="28"/>
        </w:rPr>
        <w:t>аг</w:t>
      </w:r>
      <w:proofErr w:type="gramStart"/>
      <w:r w:rsidRPr="00954BEF">
        <w:rPr>
          <w:rFonts w:ascii="Times New Roman" w:hAnsi="Times New Roman" w:cs="Times New Roman"/>
          <w:sz w:val="28"/>
          <w:szCs w:val="28"/>
        </w:rPr>
        <w:t>.Л</w:t>
      </w:r>
      <w:proofErr w:type="gramEnd"/>
      <w:r w:rsidRPr="00954BEF">
        <w:rPr>
          <w:rFonts w:ascii="Times New Roman" w:hAnsi="Times New Roman" w:cs="Times New Roman"/>
          <w:sz w:val="28"/>
          <w:szCs w:val="28"/>
        </w:rPr>
        <w:t>ошница</w:t>
      </w:r>
      <w:proofErr w:type="spellEnd"/>
      <w:r w:rsidRPr="00954BEF">
        <w:rPr>
          <w:rFonts w:ascii="Times New Roman" w:hAnsi="Times New Roman" w:cs="Times New Roman"/>
          <w:sz w:val="28"/>
          <w:szCs w:val="28"/>
        </w:rPr>
        <w:t xml:space="preserve"> Лошницкого сельсовета, д.Углы Пригородного сельсовета, </w:t>
      </w:r>
      <w:proofErr w:type="spellStart"/>
      <w:r w:rsidRPr="00954BEF">
        <w:rPr>
          <w:rFonts w:ascii="Times New Roman" w:hAnsi="Times New Roman" w:cs="Times New Roman"/>
          <w:sz w:val="28"/>
          <w:szCs w:val="28"/>
        </w:rPr>
        <w:t>аг.Старо-Борисов</w:t>
      </w:r>
      <w:proofErr w:type="spellEnd"/>
      <w:r w:rsidRPr="00954BEF">
        <w:rPr>
          <w:rFonts w:ascii="Times New Roman" w:hAnsi="Times New Roman" w:cs="Times New Roman"/>
          <w:sz w:val="28"/>
          <w:szCs w:val="28"/>
        </w:rPr>
        <w:t xml:space="preserve"> Пригородного сельсовета, </w:t>
      </w:r>
      <w:proofErr w:type="spellStart"/>
      <w:r w:rsidRPr="00954BEF">
        <w:rPr>
          <w:rFonts w:ascii="Times New Roman" w:hAnsi="Times New Roman" w:cs="Times New Roman"/>
          <w:sz w:val="28"/>
          <w:szCs w:val="28"/>
        </w:rPr>
        <w:t>аг.Большая</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Ухолода</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Метченского</w:t>
      </w:r>
      <w:proofErr w:type="spellEnd"/>
      <w:r w:rsidRPr="00954BEF">
        <w:rPr>
          <w:rFonts w:ascii="Times New Roman" w:hAnsi="Times New Roman" w:cs="Times New Roman"/>
          <w:sz w:val="28"/>
          <w:szCs w:val="28"/>
        </w:rPr>
        <w:t xml:space="preserve"> сельсовета, </w:t>
      </w:r>
      <w:proofErr w:type="spellStart"/>
      <w:r w:rsidRPr="00954BEF">
        <w:rPr>
          <w:rFonts w:ascii="Times New Roman" w:hAnsi="Times New Roman" w:cs="Times New Roman"/>
          <w:sz w:val="28"/>
          <w:szCs w:val="28"/>
        </w:rPr>
        <w:t>аг.Велятичи</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Велятичского</w:t>
      </w:r>
      <w:proofErr w:type="spellEnd"/>
      <w:r w:rsidRPr="00954BEF">
        <w:rPr>
          <w:rFonts w:ascii="Times New Roman" w:hAnsi="Times New Roman" w:cs="Times New Roman"/>
          <w:sz w:val="28"/>
          <w:szCs w:val="28"/>
        </w:rPr>
        <w:t xml:space="preserve"> сельсовета, станция </w:t>
      </w:r>
      <w:proofErr w:type="spellStart"/>
      <w:r w:rsidRPr="00954BEF">
        <w:rPr>
          <w:rFonts w:ascii="Times New Roman" w:hAnsi="Times New Roman" w:cs="Times New Roman"/>
          <w:sz w:val="28"/>
          <w:szCs w:val="28"/>
        </w:rPr>
        <w:t>Новосады</w:t>
      </w:r>
      <w:proofErr w:type="spellEnd"/>
      <w:r w:rsidRPr="00954BEF">
        <w:rPr>
          <w:rFonts w:ascii="Times New Roman" w:hAnsi="Times New Roman" w:cs="Times New Roman"/>
          <w:sz w:val="28"/>
          <w:szCs w:val="28"/>
        </w:rPr>
        <w:t xml:space="preserve"> Лошницкого сельсовета, </w:t>
      </w:r>
      <w:proofErr w:type="spellStart"/>
      <w:r w:rsidRPr="00954BEF">
        <w:rPr>
          <w:rFonts w:ascii="Times New Roman" w:hAnsi="Times New Roman" w:cs="Times New Roman"/>
          <w:sz w:val="28"/>
          <w:szCs w:val="28"/>
        </w:rPr>
        <w:t>аг.Неманица</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Неманицкого</w:t>
      </w:r>
      <w:proofErr w:type="spellEnd"/>
      <w:r w:rsidRPr="00954BEF">
        <w:rPr>
          <w:rFonts w:ascii="Times New Roman" w:hAnsi="Times New Roman" w:cs="Times New Roman"/>
          <w:sz w:val="28"/>
          <w:szCs w:val="28"/>
        </w:rPr>
        <w:t xml:space="preserve"> сельсовета, </w:t>
      </w:r>
      <w:proofErr w:type="spellStart"/>
      <w:r w:rsidRPr="00954BEF">
        <w:rPr>
          <w:rFonts w:ascii="Times New Roman" w:hAnsi="Times New Roman" w:cs="Times New Roman"/>
          <w:sz w:val="28"/>
          <w:szCs w:val="28"/>
        </w:rPr>
        <w:t>аг.Ганцевичи</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Иканского</w:t>
      </w:r>
      <w:proofErr w:type="spellEnd"/>
      <w:r w:rsidRPr="00954BEF">
        <w:rPr>
          <w:rFonts w:ascii="Times New Roman" w:hAnsi="Times New Roman" w:cs="Times New Roman"/>
          <w:sz w:val="28"/>
          <w:szCs w:val="28"/>
        </w:rPr>
        <w:t xml:space="preserve"> сельсовета.</w:t>
      </w:r>
    </w:p>
    <w:p w:rsidR="00FC080D" w:rsidRPr="00FC080D" w:rsidRDefault="00FC080D" w:rsidP="00FC080D">
      <w:pPr>
        <w:spacing w:line="240" w:lineRule="auto"/>
        <w:ind w:firstLine="567"/>
        <w:jc w:val="both"/>
        <w:rPr>
          <w:rFonts w:ascii="Times New Roman" w:hAnsi="Times New Roman" w:cs="Times New Roman"/>
          <w:sz w:val="28"/>
          <w:szCs w:val="28"/>
        </w:rPr>
      </w:pPr>
      <w:r w:rsidRPr="00FC080D">
        <w:rPr>
          <w:rFonts w:ascii="Times New Roman" w:hAnsi="Times New Roman" w:cs="Times New Roman"/>
          <w:sz w:val="28"/>
          <w:szCs w:val="28"/>
        </w:rPr>
        <w:t>На начало 2025 года численность населения Борисовского района составила 167032  человек. За последние 10 лет численность населения уменьшилась на 8,2%. Среднегодовая численность населения района за 2024</w:t>
      </w:r>
      <w:r w:rsidRPr="00FC080D">
        <w:rPr>
          <w:rFonts w:ascii="Times New Roman" w:eastAsia="SimSun" w:hAnsi="Times New Roman" w:cs="Times New Roman"/>
          <w:sz w:val="28"/>
          <w:szCs w:val="28"/>
        </w:rPr>
        <w:t> </w:t>
      </w:r>
      <w:r w:rsidRPr="00FC080D">
        <w:rPr>
          <w:rFonts w:ascii="Times New Roman" w:hAnsi="Times New Roman" w:cs="Times New Roman"/>
          <w:sz w:val="28"/>
          <w:szCs w:val="28"/>
        </w:rPr>
        <w:t>год составила 167852 человек (2023</w:t>
      </w:r>
      <w:r w:rsidRPr="00FC080D">
        <w:rPr>
          <w:rFonts w:ascii="Times New Roman" w:eastAsia="SimSun" w:hAnsi="Times New Roman" w:cs="Times New Roman"/>
          <w:sz w:val="28"/>
          <w:szCs w:val="28"/>
        </w:rPr>
        <w:t> </w:t>
      </w:r>
      <w:r w:rsidRPr="00FC080D">
        <w:rPr>
          <w:rFonts w:ascii="Times New Roman" w:hAnsi="Times New Roman" w:cs="Times New Roman"/>
          <w:sz w:val="28"/>
          <w:szCs w:val="28"/>
        </w:rPr>
        <w:t>г. – 169346), что ниже уровня 2023 года на 0,9 %.</w:t>
      </w:r>
    </w:p>
    <w:p w:rsidR="00DA1336" w:rsidRPr="00E036AB" w:rsidRDefault="00DA1336" w:rsidP="00DA1336">
      <w:pPr>
        <w:pStyle w:val="a5"/>
        <w:keepNext/>
        <w:ind w:right="-284"/>
        <w:jc w:val="both"/>
        <w:rPr>
          <w:rFonts w:ascii="Times New Roman" w:hAnsi="Times New Roman" w:cs="Times New Roman"/>
          <w:sz w:val="28"/>
          <w:szCs w:val="28"/>
        </w:rPr>
      </w:pPr>
      <w:r w:rsidRPr="00E036AB">
        <w:rPr>
          <w:rFonts w:ascii="Times New Roman" w:hAnsi="Times New Roman" w:cs="Times New Roman"/>
          <w:noProof/>
          <w:sz w:val="28"/>
          <w:szCs w:val="28"/>
          <w:lang w:eastAsia="ru-RU"/>
        </w:rPr>
        <w:drawing>
          <wp:inline distT="0" distB="0" distL="0" distR="0">
            <wp:extent cx="5967080" cy="2115879"/>
            <wp:effectExtent l="19050" t="0" r="14620" b="0"/>
            <wp:docPr id="50"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1336" w:rsidRDefault="00DA1336" w:rsidP="00DA1336">
      <w:pPr>
        <w:pStyle w:val="a8"/>
        <w:spacing w:after="0"/>
        <w:ind w:right="-284" w:firstLine="567"/>
        <w:jc w:val="both"/>
        <w:rPr>
          <w:color w:val="auto"/>
          <w:sz w:val="28"/>
          <w:szCs w:val="28"/>
        </w:rPr>
      </w:pPr>
      <w:r w:rsidRPr="00E036AB">
        <w:rPr>
          <w:color w:val="auto"/>
          <w:sz w:val="28"/>
          <w:szCs w:val="28"/>
        </w:rPr>
        <w:t>Динамика численности населения Борисовского</w:t>
      </w:r>
      <w:r>
        <w:rPr>
          <w:color w:val="auto"/>
          <w:sz w:val="28"/>
          <w:szCs w:val="28"/>
        </w:rPr>
        <w:t xml:space="preserve"> района за период с 2015 по 2025</w:t>
      </w:r>
      <w:r w:rsidRPr="00E036AB">
        <w:rPr>
          <w:color w:val="auto"/>
          <w:sz w:val="28"/>
          <w:szCs w:val="28"/>
        </w:rPr>
        <w:t xml:space="preserve"> годы.</w:t>
      </w:r>
    </w:p>
    <w:p w:rsidR="004766DC" w:rsidRPr="004766DC" w:rsidRDefault="004766DC" w:rsidP="004766DC">
      <w:pPr>
        <w:rPr>
          <w:lang w:eastAsia="ru-RU"/>
        </w:rPr>
      </w:pPr>
    </w:p>
    <w:p w:rsidR="001F2158" w:rsidRPr="001F2158" w:rsidRDefault="001F2158" w:rsidP="001F2158">
      <w:pPr>
        <w:spacing w:after="0" w:line="240" w:lineRule="auto"/>
        <w:ind w:firstLine="567"/>
        <w:jc w:val="both"/>
        <w:rPr>
          <w:rFonts w:ascii="Times New Roman" w:hAnsi="Times New Roman" w:cs="Times New Roman"/>
          <w:iCs/>
          <w:sz w:val="28"/>
          <w:szCs w:val="28"/>
        </w:rPr>
      </w:pPr>
      <w:r w:rsidRPr="001F2158">
        <w:rPr>
          <w:rFonts w:ascii="Times New Roman" w:hAnsi="Times New Roman" w:cs="Times New Roman"/>
          <w:iCs/>
          <w:sz w:val="28"/>
          <w:szCs w:val="28"/>
        </w:rPr>
        <w:lastRenderedPageBreak/>
        <w:t xml:space="preserve">Удельный вес населения, проживающего в городах на начало 2025 года, составил 80,66 % (на начало 2024 г. – 80,45 %), в сельских населенных пунктах 19,34 % (на начало 2024 г. – 19,55 %). Соответствующие показатели по Республике Беларусь на начало 2025 года – 78,9 % городского и 21,1 % сельского населения. </w:t>
      </w:r>
    </w:p>
    <w:p w:rsidR="001F2158" w:rsidRPr="001F2158" w:rsidRDefault="001F2158" w:rsidP="001F2158">
      <w:pPr>
        <w:spacing w:after="0" w:line="240" w:lineRule="auto"/>
        <w:ind w:firstLine="567"/>
        <w:jc w:val="both"/>
        <w:rPr>
          <w:rFonts w:ascii="Times New Roman" w:eastAsia="SimSun" w:hAnsi="Times New Roman" w:cs="Times New Roman"/>
          <w:bCs/>
          <w:sz w:val="28"/>
          <w:szCs w:val="28"/>
        </w:rPr>
      </w:pPr>
      <w:r w:rsidRPr="001F2158">
        <w:rPr>
          <w:rFonts w:ascii="Times New Roman" w:hAnsi="Times New Roman" w:cs="Times New Roman"/>
          <w:iCs/>
          <w:sz w:val="28"/>
          <w:szCs w:val="28"/>
        </w:rPr>
        <w:t xml:space="preserve">В общей структуре населения Борисовского района удельный вес женского населения преобладает над </w:t>
      </w:r>
      <w:proofErr w:type="gramStart"/>
      <w:r w:rsidRPr="001F2158">
        <w:rPr>
          <w:rFonts w:ascii="Times New Roman" w:hAnsi="Times New Roman" w:cs="Times New Roman"/>
          <w:iCs/>
          <w:sz w:val="28"/>
          <w:szCs w:val="28"/>
        </w:rPr>
        <w:t>мужским</w:t>
      </w:r>
      <w:proofErr w:type="gramEnd"/>
      <w:r w:rsidRPr="001F2158">
        <w:rPr>
          <w:rFonts w:ascii="Times New Roman" w:hAnsi="Times New Roman" w:cs="Times New Roman"/>
          <w:iCs/>
          <w:sz w:val="28"/>
          <w:szCs w:val="28"/>
        </w:rPr>
        <w:t xml:space="preserve"> (53,1 % женщин и 46,9 % мужчин), что незначительно отличается от показателей по Минской области (53,9 % женщин и 46,1 % мужчин). </w:t>
      </w:r>
      <w:r w:rsidRPr="001F2158">
        <w:rPr>
          <w:rFonts w:ascii="Times New Roman" w:eastAsia="SimSun" w:hAnsi="Times New Roman" w:cs="Times New Roman"/>
          <w:bCs/>
          <w:sz w:val="28"/>
          <w:szCs w:val="28"/>
        </w:rPr>
        <w:t xml:space="preserve">Коэффициент соотношения между полами находится на уровне областного показателя и равен 1:1,1. </w:t>
      </w:r>
    </w:p>
    <w:p w:rsidR="00F75881" w:rsidRDefault="00F75881" w:rsidP="00F75881">
      <w:pPr>
        <w:pStyle w:val="a5"/>
        <w:ind w:firstLine="567"/>
        <w:jc w:val="both"/>
        <w:rPr>
          <w:rFonts w:ascii="Times New Roman" w:hAnsi="Times New Roman" w:cs="Times New Roman"/>
          <w:sz w:val="28"/>
          <w:szCs w:val="28"/>
        </w:rPr>
      </w:pPr>
      <w:r w:rsidRPr="005E3BB9">
        <w:rPr>
          <w:rFonts w:ascii="Times New Roman" w:hAnsi="Times New Roman" w:cs="Times New Roman"/>
          <w:sz w:val="28"/>
          <w:szCs w:val="28"/>
        </w:rPr>
        <w:t xml:space="preserve">Устойчивость территории Борисовского района характеризуется рядом многолетних положительных тенденций медико-демографических показателей: увеличение удельного веса возрастных структур «дети до 15 лет» среди городского и сельского населения, стабильная ситуация по бракам, снижение количества разводов. При этом сохраняются отрицательные тенденции таких медико-демографических показателей как тип возрастной структуры, снижение численности населения, </w:t>
      </w:r>
      <w:r>
        <w:rPr>
          <w:rFonts w:ascii="Times New Roman" w:hAnsi="Times New Roman" w:cs="Times New Roman"/>
          <w:sz w:val="28"/>
          <w:szCs w:val="28"/>
        </w:rPr>
        <w:t xml:space="preserve">периодическое </w:t>
      </w:r>
      <w:r w:rsidRPr="005E3BB9">
        <w:rPr>
          <w:rFonts w:ascii="Times New Roman" w:hAnsi="Times New Roman" w:cs="Times New Roman"/>
          <w:sz w:val="28"/>
          <w:szCs w:val="28"/>
        </w:rPr>
        <w:t xml:space="preserve">увеличение младенческой смертности, </w:t>
      </w:r>
      <w:r>
        <w:rPr>
          <w:rFonts w:ascii="Times New Roman" w:hAnsi="Times New Roman" w:cs="Times New Roman"/>
          <w:sz w:val="28"/>
          <w:szCs w:val="28"/>
        </w:rPr>
        <w:t xml:space="preserve">периодическое </w:t>
      </w:r>
      <w:r w:rsidRPr="005E3BB9">
        <w:rPr>
          <w:rFonts w:ascii="Times New Roman" w:hAnsi="Times New Roman" w:cs="Times New Roman"/>
          <w:sz w:val="28"/>
          <w:szCs w:val="28"/>
        </w:rPr>
        <w:t>увеличение количества абортов, связанные с естественными процессами, протекающими в обществе, которые осложняют процессы устойчивого развития области.</w:t>
      </w:r>
    </w:p>
    <w:p w:rsidR="00EF42CA" w:rsidRPr="00F75881" w:rsidRDefault="00F0052F" w:rsidP="00BE5C25">
      <w:pPr>
        <w:pStyle w:val="a5"/>
        <w:ind w:firstLine="567"/>
        <w:jc w:val="both"/>
        <w:rPr>
          <w:rFonts w:ascii="Times New Roman" w:hAnsi="Times New Roman" w:cs="Times New Roman"/>
          <w:sz w:val="28"/>
          <w:szCs w:val="28"/>
        </w:rPr>
      </w:pPr>
      <w:r w:rsidRPr="00F75881">
        <w:rPr>
          <w:rFonts w:ascii="Times New Roman" w:hAnsi="Times New Roman" w:cs="Times New Roman"/>
          <w:sz w:val="28"/>
          <w:szCs w:val="28"/>
          <w:shd w:val="clear" w:color="auto" w:fill="FFFFFF"/>
        </w:rPr>
        <w:t>Снижение заболеваемости и смертности за счет мероприятий по формированию здорового образа жизни, заинтересованности самого населения в здоровье,  внедрения медико-организационных, технологических и инновационных мероприятий в конечном итоге приведет к укреплению здоровья населения в Борисовском районе.</w:t>
      </w:r>
    </w:p>
    <w:p w:rsidR="00F0052F" w:rsidRDefault="00F0052F" w:rsidP="00F0052F">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 xml:space="preserve">ЗДОРОВЬЕ </w:t>
      </w:r>
      <w:r>
        <w:rPr>
          <w:rFonts w:ascii="Times New Roman" w:hAnsi="Times New Roman" w:cs="Times New Roman"/>
          <w:b/>
          <w:color w:val="009E47"/>
          <w:sz w:val="32"/>
          <w:szCs w:val="32"/>
        </w:rPr>
        <w:t>НАСЕЛЕНИЯ БОРИСОВСКОГО РАЙОНА</w:t>
      </w:r>
    </w:p>
    <w:p w:rsidR="00EF42CA" w:rsidRPr="00583A3E" w:rsidRDefault="00EF42CA" w:rsidP="008118D5">
      <w:pPr>
        <w:pStyle w:val="a5"/>
        <w:ind w:firstLine="567"/>
        <w:jc w:val="both"/>
        <w:rPr>
          <w:rFonts w:ascii="Times New Roman" w:hAnsi="Times New Roman" w:cs="Times New Roman"/>
          <w:sz w:val="28"/>
          <w:szCs w:val="28"/>
        </w:rPr>
      </w:pPr>
      <w:r w:rsidRPr="00583A3E">
        <w:rPr>
          <w:rFonts w:ascii="Times New Roman" w:hAnsi="Times New Roman" w:cs="Times New Roman"/>
          <w:sz w:val="28"/>
          <w:szCs w:val="28"/>
        </w:rPr>
        <w:t>Заболеваемость является важнейшей составляющей комплексной оценки здоровья населения. Данные о структуре, уровнях и динамики заболеваемости позволяют определить приоритетные направления в оказании лечебно-диагностической помощи, оценить эффективность организационных, профилактических и лечебных мероприятий проводимых в Борисовском районе.</w:t>
      </w:r>
    </w:p>
    <w:p w:rsidR="00C64B65" w:rsidRPr="00CD22E7" w:rsidRDefault="00C64B65" w:rsidP="00C64B65">
      <w:pPr>
        <w:pStyle w:val="a5"/>
        <w:ind w:firstLine="567"/>
        <w:jc w:val="both"/>
        <w:rPr>
          <w:rFonts w:ascii="Times New Roman" w:hAnsi="Times New Roman" w:cs="Times New Roman"/>
          <w:sz w:val="28"/>
          <w:szCs w:val="28"/>
          <w:highlight w:val="lightGray"/>
        </w:rPr>
      </w:pPr>
      <w:r w:rsidRPr="00C63F40">
        <w:rPr>
          <w:rFonts w:ascii="Times New Roman" w:hAnsi="Times New Roman" w:cs="Times New Roman"/>
          <w:sz w:val="28"/>
          <w:szCs w:val="28"/>
        </w:rPr>
        <w:t>В 2024 году</w:t>
      </w:r>
      <w:r w:rsidRPr="00583A3E">
        <w:rPr>
          <w:rFonts w:ascii="Times New Roman" w:hAnsi="Times New Roman" w:cs="Times New Roman"/>
          <w:sz w:val="28"/>
          <w:szCs w:val="28"/>
        </w:rPr>
        <w:t xml:space="preserve"> в Борисовском районе общая заболеваемость населения составила </w:t>
      </w:r>
      <w:r>
        <w:rPr>
          <w:rFonts w:ascii="Times New Roman" w:hAnsi="Times New Roman" w:cs="Times New Roman"/>
          <w:sz w:val="28"/>
          <w:szCs w:val="28"/>
        </w:rPr>
        <w:t>318 303</w:t>
      </w:r>
      <w:r w:rsidRPr="00583A3E">
        <w:rPr>
          <w:rFonts w:ascii="Times New Roman" w:hAnsi="Times New Roman" w:cs="Times New Roman"/>
          <w:sz w:val="28"/>
          <w:szCs w:val="28"/>
        </w:rPr>
        <w:t xml:space="preserve"> случаев (18</w:t>
      </w:r>
      <w:r>
        <w:rPr>
          <w:rFonts w:ascii="Times New Roman" w:hAnsi="Times New Roman" w:cs="Times New Roman"/>
          <w:sz w:val="28"/>
          <w:szCs w:val="28"/>
        </w:rPr>
        <w:t>96</w:t>
      </w:r>
      <w:r w:rsidRPr="00583A3E">
        <w:rPr>
          <w:rFonts w:ascii="Times New Roman" w:hAnsi="Times New Roman" w:cs="Times New Roman"/>
          <w:sz w:val="28"/>
          <w:szCs w:val="28"/>
        </w:rPr>
        <w:t>,</w:t>
      </w:r>
      <w:r>
        <w:rPr>
          <w:rFonts w:ascii="Times New Roman" w:hAnsi="Times New Roman" w:cs="Times New Roman"/>
          <w:sz w:val="28"/>
          <w:szCs w:val="28"/>
        </w:rPr>
        <w:t>3</w:t>
      </w:r>
      <w:r w:rsidRPr="00583A3E">
        <w:rPr>
          <w:rFonts w:ascii="Times New Roman" w:hAnsi="Times New Roman" w:cs="Times New Roman"/>
          <w:sz w:val="28"/>
          <w:szCs w:val="28"/>
        </w:rPr>
        <w:t xml:space="preserve"> на 1000 населения), из которых 1</w:t>
      </w:r>
      <w:r>
        <w:rPr>
          <w:rFonts w:ascii="Times New Roman" w:hAnsi="Times New Roman" w:cs="Times New Roman"/>
          <w:sz w:val="28"/>
          <w:szCs w:val="28"/>
        </w:rPr>
        <w:t>81447</w:t>
      </w:r>
      <w:r w:rsidRPr="00583A3E">
        <w:rPr>
          <w:rFonts w:ascii="Times New Roman" w:hAnsi="Times New Roman" w:cs="Times New Roman"/>
          <w:sz w:val="28"/>
          <w:szCs w:val="28"/>
        </w:rPr>
        <w:t xml:space="preserve"> (</w:t>
      </w:r>
      <w:r>
        <w:rPr>
          <w:rFonts w:ascii="Times New Roman" w:hAnsi="Times New Roman" w:cs="Times New Roman"/>
          <w:sz w:val="28"/>
          <w:szCs w:val="28"/>
        </w:rPr>
        <w:t>57</w:t>
      </w:r>
      <w:r w:rsidRPr="00583A3E">
        <w:rPr>
          <w:rFonts w:ascii="Times New Roman" w:hAnsi="Times New Roman" w:cs="Times New Roman"/>
          <w:sz w:val="28"/>
          <w:szCs w:val="28"/>
        </w:rPr>
        <w:t xml:space="preserve">%) с впервые установленным диагнозом. Показатель </w:t>
      </w:r>
      <w:proofErr w:type="gramStart"/>
      <w:r w:rsidRPr="00583A3E">
        <w:rPr>
          <w:rFonts w:ascii="Times New Roman" w:hAnsi="Times New Roman" w:cs="Times New Roman"/>
          <w:sz w:val="28"/>
          <w:szCs w:val="28"/>
        </w:rPr>
        <w:t>общей заболеваемости в 202</w:t>
      </w:r>
      <w:r>
        <w:rPr>
          <w:rFonts w:ascii="Times New Roman" w:hAnsi="Times New Roman" w:cs="Times New Roman"/>
          <w:sz w:val="28"/>
          <w:szCs w:val="28"/>
        </w:rPr>
        <w:t>4</w:t>
      </w:r>
      <w:r w:rsidRPr="00583A3E">
        <w:rPr>
          <w:rFonts w:ascii="Times New Roman" w:hAnsi="Times New Roman" w:cs="Times New Roman"/>
          <w:sz w:val="28"/>
          <w:szCs w:val="28"/>
        </w:rPr>
        <w:t xml:space="preserve"> году на 1,</w:t>
      </w:r>
      <w:r>
        <w:rPr>
          <w:rFonts w:ascii="Times New Roman" w:hAnsi="Times New Roman" w:cs="Times New Roman"/>
          <w:sz w:val="28"/>
          <w:szCs w:val="28"/>
        </w:rPr>
        <w:t>5</w:t>
      </w:r>
      <w:r w:rsidRPr="00583A3E">
        <w:rPr>
          <w:rFonts w:ascii="Times New Roman" w:hAnsi="Times New Roman" w:cs="Times New Roman"/>
          <w:sz w:val="28"/>
          <w:szCs w:val="28"/>
        </w:rPr>
        <w:t xml:space="preserve"> % в</w:t>
      </w:r>
      <w:r>
        <w:rPr>
          <w:rFonts w:ascii="Times New Roman" w:hAnsi="Times New Roman" w:cs="Times New Roman"/>
          <w:sz w:val="28"/>
          <w:szCs w:val="28"/>
        </w:rPr>
        <w:t>ыше аналогичного показателя 2023</w:t>
      </w:r>
      <w:r w:rsidRPr="00583A3E">
        <w:rPr>
          <w:rFonts w:ascii="Times New Roman" w:hAnsi="Times New Roman" w:cs="Times New Roman"/>
          <w:sz w:val="28"/>
          <w:szCs w:val="28"/>
        </w:rPr>
        <w:t xml:space="preserve"> года и </w:t>
      </w:r>
      <w:r>
        <w:rPr>
          <w:rFonts w:ascii="Times New Roman" w:hAnsi="Times New Roman" w:cs="Times New Roman"/>
          <w:sz w:val="28"/>
          <w:szCs w:val="28"/>
        </w:rPr>
        <w:t>на 19,2</w:t>
      </w:r>
      <w:r w:rsidRPr="0010304D">
        <w:rPr>
          <w:rFonts w:ascii="Times New Roman" w:hAnsi="Times New Roman" w:cs="Times New Roman"/>
          <w:sz w:val="28"/>
          <w:szCs w:val="28"/>
        </w:rPr>
        <w:t>% выше</w:t>
      </w:r>
      <w:r w:rsidRPr="00583A3E">
        <w:rPr>
          <w:rFonts w:ascii="Times New Roman" w:hAnsi="Times New Roman" w:cs="Times New Roman"/>
          <w:sz w:val="28"/>
          <w:szCs w:val="28"/>
        </w:rPr>
        <w:t xml:space="preserve"> областного уровня</w:t>
      </w:r>
      <w:proofErr w:type="gramEnd"/>
      <w:r w:rsidRPr="00583A3E">
        <w:rPr>
          <w:rFonts w:ascii="Times New Roman" w:hAnsi="Times New Roman" w:cs="Times New Roman"/>
          <w:sz w:val="28"/>
          <w:szCs w:val="28"/>
        </w:rPr>
        <w:t xml:space="preserve">. </w:t>
      </w:r>
      <w:proofErr w:type="gramStart"/>
      <w:r w:rsidRPr="00583A3E">
        <w:rPr>
          <w:rFonts w:ascii="Times New Roman" w:hAnsi="Times New Roman" w:cs="Times New Roman"/>
          <w:sz w:val="28"/>
          <w:szCs w:val="28"/>
        </w:rPr>
        <w:t xml:space="preserve">В структуре общей заболеваемости по группам населения детское население 0-17 лет составили </w:t>
      </w:r>
      <w:r>
        <w:rPr>
          <w:rFonts w:ascii="Times New Roman" w:hAnsi="Times New Roman" w:cs="Times New Roman"/>
          <w:sz w:val="28"/>
          <w:szCs w:val="28"/>
        </w:rPr>
        <w:t>25,5</w:t>
      </w:r>
      <w:r w:rsidRPr="00583A3E">
        <w:rPr>
          <w:rFonts w:ascii="Times New Roman" w:hAnsi="Times New Roman" w:cs="Times New Roman"/>
          <w:sz w:val="28"/>
          <w:szCs w:val="28"/>
        </w:rPr>
        <w:t xml:space="preserve">%, взрослые </w:t>
      </w:r>
      <w:r>
        <w:rPr>
          <w:rFonts w:ascii="Times New Roman" w:hAnsi="Times New Roman" w:cs="Times New Roman"/>
          <w:sz w:val="28"/>
          <w:szCs w:val="28"/>
        </w:rPr>
        <w:t>–</w:t>
      </w:r>
      <w:r w:rsidRPr="00583A3E">
        <w:rPr>
          <w:rFonts w:ascii="Times New Roman" w:hAnsi="Times New Roman" w:cs="Times New Roman"/>
          <w:sz w:val="28"/>
          <w:szCs w:val="28"/>
        </w:rPr>
        <w:t xml:space="preserve"> </w:t>
      </w:r>
      <w:r>
        <w:rPr>
          <w:rFonts w:ascii="Times New Roman" w:hAnsi="Times New Roman" w:cs="Times New Roman"/>
          <w:sz w:val="28"/>
          <w:szCs w:val="28"/>
        </w:rPr>
        <w:t>74,5</w:t>
      </w:r>
      <w:r w:rsidRPr="00583A3E">
        <w:rPr>
          <w:rFonts w:ascii="Times New Roman" w:hAnsi="Times New Roman" w:cs="Times New Roman"/>
          <w:sz w:val="28"/>
          <w:szCs w:val="28"/>
        </w:rPr>
        <w:t>%. Особое значение при характеристике общественного здоровья имеют показатели первичной заболеваемости, которые отражают влияние факторов окружающей среды на человека и позволяют определить приоритетные направления в системе здравоохранения, осуществить поиск причин, способствующих возникновению болезней, а также позволяют оценить эффективность проводимых профилактических мероприятий.</w:t>
      </w:r>
      <w:proofErr w:type="gramEnd"/>
      <w:r w:rsidRPr="00583A3E">
        <w:rPr>
          <w:rFonts w:ascii="Times New Roman" w:hAnsi="Times New Roman" w:cs="Times New Roman"/>
          <w:sz w:val="28"/>
          <w:szCs w:val="28"/>
        </w:rPr>
        <w:t xml:space="preserve"> </w:t>
      </w:r>
      <w:r w:rsidRPr="00583A3E">
        <w:rPr>
          <w:rFonts w:ascii="Times New Roman" w:hAnsi="Times New Roman" w:cs="Times New Roman"/>
          <w:sz w:val="28"/>
          <w:szCs w:val="28"/>
        </w:rPr>
        <w:lastRenderedPageBreak/>
        <w:t>Показатель первичной заболеваемости по данным обращаемости за медицинской помощью в Борисовском районе составил 1</w:t>
      </w:r>
      <w:r>
        <w:rPr>
          <w:rFonts w:ascii="Times New Roman" w:hAnsi="Times New Roman" w:cs="Times New Roman"/>
          <w:sz w:val="28"/>
          <w:szCs w:val="28"/>
        </w:rPr>
        <w:t>081,0</w:t>
      </w:r>
      <w:r w:rsidRPr="00583A3E">
        <w:rPr>
          <w:rFonts w:ascii="Times New Roman" w:hAnsi="Times New Roman" w:cs="Times New Roman"/>
          <w:sz w:val="28"/>
          <w:szCs w:val="28"/>
        </w:rPr>
        <w:t xml:space="preserve"> на 1000 населения, что </w:t>
      </w:r>
      <w:r>
        <w:rPr>
          <w:rFonts w:ascii="Times New Roman" w:hAnsi="Times New Roman" w:cs="Times New Roman"/>
          <w:sz w:val="28"/>
          <w:szCs w:val="28"/>
        </w:rPr>
        <w:t>выше</w:t>
      </w:r>
      <w:r w:rsidRPr="00583A3E">
        <w:rPr>
          <w:rFonts w:ascii="Times New Roman" w:hAnsi="Times New Roman" w:cs="Times New Roman"/>
          <w:sz w:val="28"/>
          <w:szCs w:val="28"/>
        </w:rPr>
        <w:t xml:space="preserve"> уровня прошлого года на </w:t>
      </w:r>
      <w:r>
        <w:rPr>
          <w:rFonts w:ascii="Times New Roman" w:hAnsi="Times New Roman" w:cs="Times New Roman"/>
          <w:sz w:val="28"/>
          <w:szCs w:val="28"/>
        </w:rPr>
        <w:t>1,6</w:t>
      </w:r>
      <w:r w:rsidRPr="00583A3E">
        <w:rPr>
          <w:rFonts w:ascii="Times New Roman" w:hAnsi="Times New Roman" w:cs="Times New Roman"/>
          <w:sz w:val="28"/>
          <w:szCs w:val="28"/>
        </w:rPr>
        <w:t xml:space="preserve">% и выше уровня областного показателя на </w:t>
      </w:r>
      <w:r w:rsidRPr="00E1465C">
        <w:rPr>
          <w:rFonts w:ascii="Times New Roman" w:hAnsi="Times New Roman" w:cs="Times New Roman"/>
          <w:sz w:val="28"/>
          <w:szCs w:val="28"/>
        </w:rPr>
        <w:t>2</w:t>
      </w:r>
      <w:r>
        <w:rPr>
          <w:rFonts w:ascii="Times New Roman" w:hAnsi="Times New Roman" w:cs="Times New Roman"/>
          <w:sz w:val="28"/>
          <w:szCs w:val="28"/>
        </w:rPr>
        <w:t>2</w:t>
      </w:r>
      <w:r w:rsidRPr="00E1465C">
        <w:rPr>
          <w:rFonts w:ascii="Times New Roman" w:hAnsi="Times New Roman" w:cs="Times New Roman"/>
          <w:sz w:val="28"/>
          <w:szCs w:val="28"/>
        </w:rPr>
        <w:t>,</w:t>
      </w:r>
      <w:r>
        <w:rPr>
          <w:rFonts w:ascii="Times New Roman" w:hAnsi="Times New Roman" w:cs="Times New Roman"/>
          <w:sz w:val="28"/>
          <w:szCs w:val="28"/>
        </w:rPr>
        <w:t>4</w:t>
      </w:r>
      <w:r w:rsidRPr="00583A3E">
        <w:rPr>
          <w:rFonts w:ascii="Times New Roman" w:hAnsi="Times New Roman" w:cs="Times New Roman"/>
          <w:sz w:val="28"/>
          <w:szCs w:val="28"/>
        </w:rPr>
        <w:t xml:space="preserve"> %. В структуре первичной заболеваемости доля детей составляет </w:t>
      </w:r>
      <w:r>
        <w:rPr>
          <w:rFonts w:ascii="Times New Roman" w:hAnsi="Times New Roman" w:cs="Times New Roman"/>
          <w:sz w:val="28"/>
          <w:szCs w:val="28"/>
        </w:rPr>
        <w:t>39,4</w:t>
      </w:r>
      <w:r w:rsidRPr="00583A3E">
        <w:rPr>
          <w:rFonts w:ascii="Times New Roman" w:hAnsi="Times New Roman" w:cs="Times New Roman"/>
          <w:sz w:val="28"/>
          <w:szCs w:val="28"/>
        </w:rPr>
        <w:t xml:space="preserve">%, а взрослых — </w:t>
      </w:r>
      <w:r>
        <w:rPr>
          <w:rFonts w:ascii="Times New Roman" w:hAnsi="Times New Roman" w:cs="Times New Roman"/>
          <w:sz w:val="28"/>
          <w:szCs w:val="28"/>
        </w:rPr>
        <w:t>60,6</w:t>
      </w:r>
      <w:r w:rsidRPr="00583A3E">
        <w:rPr>
          <w:rFonts w:ascii="Times New Roman" w:hAnsi="Times New Roman" w:cs="Times New Roman"/>
          <w:sz w:val="28"/>
          <w:szCs w:val="28"/>
        </w:rPr>
        <w:t>%.</w:t>
      </w:r>
      <w:r w:rsidRPr="00AC47FA">
        <w:rPr>
          <w:rFonts w:ascii="Times New Roman" w:hAnsi="Times New Roman" w:cs="Times New Roman"/>
          <w:sz w:val="28"/>
          <w:szCs w:val="28"/>
        </w:rPr>
        <w:t xml:space="preserve"> </w:t>
      </w:r>
    </w:p>
    <w:p w:rsidR="00C64B65" w:rsidRPr="001C7F21" w:rsidRDefault="00C64B65" w:rsidP="00C64B65">
      <w:pPr>
        <w:pStyle w:val="a5"/>
        <w:ind w:firstLine="567"/>
        <w:jc w:val="both"/>
        <w:rPr>
          <w:rFonts w:ascii="Times New Roman" w:hAnsi="Times New Roman" w:cs="Times New Roman"/>
          <w:sz w:val="28"/>
          <w:szCs w:val="28"/>
        </w:rPr>
      </w:pPr>
      <w:r w:rsidRPr="001C7F21">
        <w:rPr>
          <w:rFonts w:ascii="Times New Roman" w:hAnsi="Times New Roman" w:cs="Times New Roman"/>
          <w:sz w:val="28"/>
          <w:szCs w:val="28"/>
        </w:rPr>
        <w:t>Расчет уровней первичной заболеваемости в различных возрастных группах населения и анализ среднегодовых темпов прироста (убыли) первичной заболеваемости базы данных Минского областного центра гигиены, эпидемиологии и общественного здоровья позволил выявить классы заболеваний, характеризующиеся тенденцией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комплекса профилактических мероприятий, позволяющих достигнуть устойчивого развития Борисовского района.</w:t>
      </w:r>
    </w:p>
    <w:p w:rsidR="00C64B65" w:rsidRPr="002659E4" w:rsidRDefault="00C64B65" w:rsidP="00C64B65">
      <w:pPr>
        <w:pStyle w:val="a5"/>
        <w:ind w:firstLine="567"/>
        <w:jc w:val="both"/>
        <w:rPr>
          <w:rFonts w:ascii="Times New Roman" w:hAnsi="Times New Roman" w:cs="Times New Roman"/>
          <w:sz w:val="28"/>
          <w:szCs w:val="28"/>
        </w:rPr>
      </w:pPr>
      <w:proofErr w:type="gramStart"/>
      <w:r w:rsidRPr="001C7F21">
        <w:rPr>
          <w:rFonts w:ascii="Times New Roman" w:hAnsi="Times New Roman" w:cs="Times New Roman"/>
          <w:sz w:val="28"/>
          <w:szCs w:val="28"/>
        </w:rPr>
        <w:t xml:space="preserve">Так, за период с </w:t>
      </w:r>
      <w:r>
        <w:rPr>
          <w:rFonts w:ascii="Times New Roman" w:hAnsi="Times New Roman" w:cs="Times New Roman"/>
          <w:sz w:val="28"/>
          <w:szCs w:val="28"/>
        </w:rPr>
        <w:t>2020 по 2024</w:t>
      </w:r>
      <w:r w:rsidRPr="001C7F21">
        <w:rPr>
          <w:rFonts w:ascii="Times New Roman" w:hAnsi="Times New Roman" w:cs="Times New Roman"/>
          <w:sz w:val="28"/>
          <w:szCs w:val="28"/>
        </w:rPr>
        <w:t xml:space="preserve"> годы отмечается </w:t>
      </w:r>
      <w:r w:rsidRPr="005B5C96">
        <w:rPr>
          <w:rFonts w:ascii="Times New Roman" w:hAnsi="Times New Roman" w:cs="Times New Roman"/>
          <w:b/>
          <w:sz w:val="28"/>
          <w:szCs w:val="28"/>
        </w:rPr>
        <w:t>стабильная ситуация</w:t>
      </w:r>
      <w:r w:rsidRPr="001C7F21">
        <w:rPr>
          <w:rFonts w:ascii="Times New Roman" w:hAnsi="Times New Roman" w:cs="Times New Roman"/>
          <w:sz w:val="28"/>
          <w:szCs w:val="28"/>
        </w:rPr>
        <w:t xml:space="preserve"> по показателям первичной заболеваемости среди всего населения по классам болезней:</w:t>
      </w:r>
      <w:r w:rsidRPr="00647C67">
        <w:rPr>
          <w:rFonts w:ascii="Times New Roman" w:hAnsi="Times New Roman" w:cs="Times New Roman"/>
          <w:sz w:val="28"/>
          <w:szCs w:val="28"/>
        </w:rPr>
        <w:t xml:space="preserve"> </w:t>
      </w:r>
      <w:r w:rsidRPr="001C7F21">
        <w:rPr>
          <w:rFonts w:ascii="Times New Roman" w:hAnsi="Times New Roman" w:cs="Times New Roman"/>
          <w:sz w:val="28"/>
          <w:szCs w:val="28"/>
        </w:rPr>
        <w:t>«болезни эндокринной системы»</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w:t>
      </w:r>
      <w:r>
        <w:rPr>
          <w:rFonts w:ascii="Times New Roman" w:hAnsi="Times New Roman" w:cs="Times New Roman"/>
          <w:sz w:val="28"/>
          <w:szCs w:val="28"/>
        </w:rPr>
        <w:t>выше</w:t>
      </w:r>
      <w:r w:rsidRPr="001C7F21">
        <w:rPr>
          <w:rFonts w:ascii="Times New Roman" w:hAnsi="Times New Roman" w:cs="Times New Roman"/>
          <w:sz w:val="28"/>
          <w:szCs w:val="28"/>
        </w:rPr>
        <w:t xml:space="preserve"> уровня Минской области на </w:t>
      </w:r>
      <w:r>
        <w:rPr>
          <w:rFonts w:ascii="Times New Roman" w:hAnsi="Times New Roman" w:cs="Times New Roman"/>
          <w:sz w:val="28"/>
          <w:szCs w:val="28"/>
        </w:rPr>
        <w:t>6,8%, «болезни мочеполовой системы»</w:t>
      </w:r>
      <w:r w:rsidRPr="001C7F21">
        <w:rPr>
          <w:rFonts w:ascii="Times New Roman" w:hAnsi="Times New Roman" w:cs="Times New Roman"/>
          <w:sz w:val="28"/>
          <w:szCs w:val="28"/>
        </w:rPr>
        <w:t xml:space="preserve"> – на </w:t>
      </w:r>
      <w:r>
        <w:rPr>
          <w:rFonts w:ascii="Times New Roman" w:hAnsi="Times New Roman" w:cs="Times New Roman"/>
          <w:sz w:val="28"/>
          <w:szCs w:val="28"/>
        </w:rPr>
        <w:t>4,01</w:t>
      </w:r>
      <w:r w:rsidRPr="001C7F21">
        <w:rPr>
          <w:rFonts w:ascii="Times New Roman" w:hAnsi="Times New Roman" w:cs="Times New Roman"/>
          <w:sz w:val="28"/>
          <w:szCs w:val="28"/>
        </w:rPr>
        <w:t xml:space="preserve"> % ниже показателя Минской области</w:t>
      </w:r>
      <w:r>
        <w:rPr>
          <w:rFonts w:ascii="Times New Roman" w:hAnsi="Times New Roman" w:cs="Times New Roman"/>
          <w:sz w:val="28"/>
          <w:szCs w:val="28"/>
        </w:rPr>
        <w:t xml:space="preserve">, </w:t>
      </w:r>
      <w:r w:rsidRPr="00537B3B">
        <w:rPr>
          <w:rFonts w:ascii="Times New Roman" w:hAnsi="Times New Roman" w:cs="Times New Roman"/>
          <w:sz w:val="28"/>
          <w:szCs w:val="28"/>
        </w:rPr>
        <w:t xml:space="preserve">«болезни системы кровообращения» – выше областного уровня на </w:t>
      </w:r>
      <w:r>
        <w:rPr>
          <w:rFonts w:ascii="Times New Roman" w:hAnsi="Times New Roman" w:cs="Times New Roman"/>
          <w:sz w:val="28"/>
          <w:szCs w:val="28"/>
        </w:rPr>
        <w:t>16,</w:t>
      </w:r>
      <w:r w:rsidRPr="00537B3B">
        <w:rPr>
          <w:rFonts w:ascii="Times New Roman" w:hAnsi="Times New Roman" w:cs="Times New Roman"/>
          <w:sz w:val="28"/>
          <w:szCs w:val="28"/>
        </w:rPr>
        <w:t>2 %;</w:t>
      </w:r>
      <w:r w:rsidRPr="001C7F21">
        <w:rPr>
          <w:rFonts w:ascii="Times New Roman" w:hAnsi="Times New Roman" w:cs="Times New Roman"/>
          <w:sz w:val="28"/>
          <w:szCs w:val="28"/>
        </w:rPr>
        <w:t xml:space="preserve">  «</w:t>
      </w:r>
      <w:r>
        <w:rPr>
          <w:rFonts w:ascii="Times New Roman" w:hAnsi="Times New Roman" w:cs="Times New Roman"/>
          <w:sz w:val="28"/>
          <w:szCs w:val="28"/>
        </w:rPr>
        <w:t>болезни нервной системы» – на 15,6</w:t>
      </w:r>
      <w:r w:rsidRPr="001C7F21">
        <w:rPr>
          <w:rFonts w:ascii="Times New Roman" w:hAnsi="Times New Roman" w:cs="Times New Roman"/>
          <w:sz w:val="28"/>
          <w:szCs w:val="28"/>
        </w:rPr>
        <w:t xml:space="preserve"> % </w:t>
      </w:r>
      <w:r>
        <w:rPr>
          <w:rFonts w:ascii="Times New Roman" w:hAnsi="Times New Roman" w:cs="Times New Roman"/>
          <w:sz w:val="28"/>
          <w:szCs w:val="28"/>
        </w:rPr>
        <w:t>выше</w:t>
      </w:r>
      <w:r w:rsidRPr="001C7F21">
        <w:rPr>
          <w:rFonts w:ascii="Times New Roman" w:hAnsi="Times New Roman" w:cs="Times New Roman"/>
          <w:sz w:val="28"/>
          <w:szCs w:val="28"/>
        </w:rPr>
        <w:t xml:space="preserve"> областного показателя.</w:t>
      </w:r>
      <w:proofErr w:type="gramEnd"/>
      <w:r w:rsidRPr="001C7F21">
        <w:rPr>
          <w:rFonts w:ascii="Times New Roman" w:hAnsi="Times New Roman" w:cs="Times New Roman"/>
          <w:sz w:val="28"/>
          <w:szCs w:val="28"/>
        </w:rPr>
        <w:t xml:space="preserve"> </w:t>
      </w:r>
      <w:r w:rsidRPr="005B5C96">
        <w:rPr>
          <w:rFonts w:ascii="Times New Roman" w:hAnsi="Times New Roman" w:cs="Times New Roman"/>
          <w:b/>
          <w:sz w:val="28"/>
          <w:szCs w:val="28"/>
        </w:rPr>
        <w:t>Умеренная тенденция к росту</w:t>
      </w:r>
      <w:r w:rsidRPr="001C7F21">
        <w:rPr>
          <w:rFonts w:ascii="Times New Roman" w:hAnsi="Times New Roman" w:cs="Times New Roman"/>
          <w:sz w:val="28"/>
          <w:szCs w:val="28"/>
        </w:rPr>
        <w:t xml:space="preserve"> первичной заболеваемости отмечена по классам болезней:</w:t>
      </w:r>
      <w:r>
        <w:rPr>
          <w:rFonts w:ascii="Times New Roman" w:hAnsi="Times New Roman" w:cs="Times New Roman"/>
          <w:sz w:val="28"/>
          <w:szCs w:val="28"/>
        </w:rPr>
        <w:t xml:space="preserve"> </w:t>
      </w:r>
      <w:r w:rsidRPr="006D5E7A">
        <w:rPr>
          <w:rFonts w:ascii="Times New Roman" w:hAnsi="Times New Roman" w:cs="Times New Roman"/>
          <w:sz w:val="28"/>
          <w:szCs w:val="28"/>
        </w:rPr>
        <w:t>«болезни уха и сосцевидного отростка»</w:t>
      </w:r>
      <w:r>
        <w:rPr>
          <w:rFonts w:ascii="Times New Roman" w:hAnsi="Times New Roman" w:cs="Times New Roman"/>
          <w:sz w:val="28"/>
          <w:szCs w:val="28"/>
        </w:rPr>
        <w:t xml:space="preserve">  – выше областного уровня на 33,7</w:t>
      </w:r>
      <w:r w:rsidRPr="006D5E7A">
        <w:rPr>
          <w:rFonts w:ascii="Times New Roman" w:hAnsi="Times New Roman" w:cs="Times New Roman"/>
          <w:sz w:val="28"/>
          <w:szCs w:val="28"/>
        </w:rPr>
        <w:t xml:space="preserve"> %;</w:t>
      </w:r>
      <w:r>
        <w:rPr>
          <w:rFonts w:ascii="Times New Roman" w:hAnsi="Times New Roman" w:cs="Times New Roman"/>
          <w:sz w:val="28"/>
          <w:szCs w:val="28"/>
        </w:rPr>
        <w:t xml:space="preserve"> «болезни органов пищеварения»</w:t>
      </w:r>
      <w:r w:rsidRPr="001C7F21">
        <w:rPr>
          <w:rFonts w:ascii="Times New Roman" w:hAnsi="Times New Roman" w:cs="Times New Roman"/>
          <w:sz w:val="28"/>
          <w:szCs w:val="28"/>
        </w:rPr>
        <w:t xml:space="preserve"> – на </w:t>
      </w:r>
      <w:r>
        <w:rPr>
          <w:rFonts w:ascii="Times New Roman" w:hAnsi="Times New Roman" w:cs="Times New Roman"/>
          <w:sz w:val="28"/>
          <w:szCs w:val="28"/>
        </w:rPr>
        <w:t xml:space="preserve">33% </w:t>
      </w:r>
      <w:r w:rsidRPr="001C7F21">
        <w:rPr>
          <w:rFonts w:ascii="Times New Roman" w:hAnsi="Times New Roman" w:cs="Times New Roman"/>
          <w:sz w:val="28"/>
          <w:szCs w:val="28"/>
        </w:rPr>
        <w:t>выше показателя области; «новообразования»</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выше показателя Минской области на </w:t>
      </w:r>
      <w:r>
        <w:rPr>
          <w:rFonts w:ascii="Times New Roman" w:hAnsi="Times New Roman" w:cs="Times New Roman"/>
          <w:sz w:val="28"/>
          <w:szCs w:val="28"/>
        </w:rPr>
        <w:t>26,4</w:t>
      </w:r>
      <w:r w:rsidRPr="001C7F21">
        <w:rPr>
          <w:rFonts w:ascii="Times New Roman" w:hAnsi="Times New Roman" w:cs="Times New Roman"/>
          <w:sz w:val="28"/>
          <w:szCs w:val="28"/>
        </w:rPr>
        <w:t xml:space="preserve"> %; «болезни </w:t>
      </w:r>
      <w:r>
        <w:rPr>
          <w:rFonts w:ascii="Times New Roman" w:hAnsi="Times New Roman" w:cs="Times New Roman"/>
          <w:sz w:val="28"/>
          <w:szCs w:val="28"/>
        </w:rPr>
        <w:t>костно-мышечной системы»  – на 25,7</w:t>
      </w:r>
      <w:r w:rsidRPr="001C7F21">
        <w:rPr>
          <w:rFonts w:ascii="Times New Roman" w:hAnsi="Times New Roman" w:cs="Times New Roman"/>
          <w:sz w:val="28"/>
          <w:szCs w:val="28"/>
        </w:rPr>
        <w:t>% выше областного показателя</w:t>
      </w:r>
      <w:r>
        <w:rPr>
          <w:rFonts w:ascii="Times New Roman" w:hAnsi="Times New Roman" w:cs="Times New Roman"/>
          <w:sz w:val="28"/>
          <w:szCs w:val="28"/>
        </w:rPr>
        <w:t>, «</w:t>
      </w:r>
      <w:r w:rsidRPr="001C7F21">
        <w:rPr>
          <w:rFonts w:ascii="Times New Roman" w:hAnsi="Times New Roman" w:cs="Times New Roman"/>
          <w:sz w:val="28"/>
          <w:szCs w:val="28"/>
        </w:rPr>
        <w:t>беременность, роды»</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на </w:t>
      </w:r>
      <w:r>
        <w:rPr>
          <w:rFonts w:ascii="Times New Roman" w:hAnsi="Times New Roman" w:cs="Times New Roman"/>
          <w:sz w:val="28"/>
          <w:szCs w:val="28"/>
        </w:rPr>
        <w:t>22,3%</w:t>
      </w:r>
      <w:r w:rsidRPr="001C7F21">
        <w:rPr>
          <w:rFonts w:ascii="Times New Roman" w:hAnsi="Times New Roman" w:cs="Times New Roman"/>
          <w:sz w:val="28"/>
          <w:szCs w:val="28"/>
        </w:rPr>
        <w:t xml:space="preserve"> </w:t>
      </w:r>
      <w:r>
        <w:rPr>
          <w:rFonts w:ascii="Times New Roman" w:hAnsi="Times New Roman" w:cs="Times New Roman"/>
          <w:sz w:val="28"/>
          <w:szCs w:val="28"/>
        </w:rPr>
        <w:t>выше</w:t>
      </w:r>
      <w:r w:rsidRPr="001C7F21">
        <w:rPr>
          <w:rFonts w:ascii="Times New Roman" w:hAnsi="Times New Roman" w:cs="Times New Roman"/>
          <w:sz w:val="28"/>
          <w:szCs w:val="28"/>
        </w:rPr>
        <w:t xml:space="preserve"> областного показателя. </w:t>
      </w:r>
      <w:r w:rsidRPr="004C2610">
        <w:rPr>
          <w:rFonts w:ascii="Times New Roman" w:hAnsi="Times New Roman" w:cs="Times New Roman"/>
          <w:b/>
          <w:sz w:val="28"/>
          <w:szCs w:val="28"/>
        </w:rPr>
        <w:t>Выраженная тенденция к росту</w:t>
      </w:r>
      <w:r w:rsidRPr="001C7F21">
        <w:rPr>
          <w:rFonts w:ascii="Times New Roman" w:hAnsi="Times New Roman" w:cs="Times New Roman"/>
          <w:sz w:val="28"/>
          <w:szCs w:val="28"/>
        </w:rPr>
        <w:t xml:space="preserve"> наблюдаются по классам болезней:</w:t>
      </w:r>
      <w:r w:rsidRPr="00E345E3">
        <w:rPr>
          <w:rFonts w:ascii="Times New Roman" w:hAnsi="Times New Roman" w:cs="Times New Roman"/>
          <w:sz w:val="28"/>
          <w:szCs w:val="28"/>
        </w:rPr>
        <w:t xml:space="preserve"> </w:t>
      </w:r>
      <w:r w:rsidRPr="006D5E7A">
        <w:rPr>
          <w:rFonts w:ascii="Times New Roman" w:hAnsi="Times New Roman" w:cs="Times New Roman"/>
          <w:sz w:val="28"/>
          <w:szCs w:val="28"/>
        </w:rPr>
        <w:t>«</w:t>
      </w:r>
      <w:r>
        <w:rPr>
          <w:rFonts w:ascii="Times New Roman" w:hAnsi="Times New Roman" w:cs="Times New Roman"/>
          <w:sz w:val="28"/>
          <w:szCs w:val="28"/>
        </w:rPr>
        <w:t>психические расстройства» – на 43,7</w:t>
      </w:r>
      <w:r w:rsidRPr="006D5E7A">
        <w:rPr>
          <w:rFonts w:ascii="Times New Roman" w:hAnsi="Times New Roman" w:cs="Times New Roman"/>
          <w:sz w:val="28"/>
          <w:szCs w:val="28"/>
        </w:rPr>
        <w:t xml:space="preserve"> % выше областного показателя;</w:t>
      </w:r>
      <w:r w:rsidRPr="001C7F21">
        <w:rPr>
          <w:rFonts w:ascii="Times New Roman" w:hAnsi="Times New Roman" w:cs="Times New Roman"/>
          <w:sz w:val="28"/>
          <w:szCs w:val="28"/>
        </w:rPr>
        <w:t xml:space="preserve"> «врождённые аномалии (пороки развития), деформ</w:t>
      </w:r>
      <w:r>
        <w:rPr>
          <w:rFonts w:ascii="Times New Roman" w:hAnsi="Times New Roman" w:cs="Times New Roman"/>
          <w:sz w:val="28"/>
          <w:szCs w:val="28"/>
        </w:rPr>
        <w:t>ации и хромосомные нарушения»</w:t>
      </w:r>
      <w:r w:rsidRPr="001C7F21">
        <w:rPr>
          <w:rFonts w:ascii="Times New Roman" w:hAnsi="Times New Roman" w:cs="Times New Roman"/>
          <w:sz w:val="28"/>
          <w:szCs w:val="28"/>
        </w:rPr>
        <w:t xml:space="preserve"> – выше областного показателя на </w:t>
      </w:r>
      <w:r>
        <w:rPr>
          <w:rFonts w:ascii="Times New Roman" w:hAnsi="Times New Roman" w:cs="Times New Roman"/>
          <w:sz w:val="28"/>
          <w:szCs w:val="28"/>
        </w:rPr>
        <w:t>34,9%; «болезни органов дыхания»</w:t>
      </w:r>
      <w:r w:rsidRPr="001C7F21">
        <w:rPr>
          <w:rFonts w:ascii="Times New Roman" w:hAnsi="Times New Roman" w:cs="Times New Roman"/>
          <w:sz w:val="28"/>
          <w:szCs w:val="28"/>
        </w:rPr>
        <w:t xml:space="preserve"> – </w:t>
      </w:r>
      <w:r>
        <w:rPr>
          <w:rFonts w:ascii="Times New Roman" w:hAnsi="Times New Roman" w:cs="Times New Roman"/>
          <w:sz w:val="28"/>
          <w:szCs w:val="28"/>
        </w:rPr>
        <w:t>выше областного уровня на 23,7</w:t>
      </w:r>
      <w:r w:rsidRPr="001C7F21">
        <w:rPr>
          <w:rFonts w:ascii="Times New Roman" w:hAnsi="Times New Roman" w:cs="Times New Roman"/>
          <w:sz w:val="28"/>
          <w:szCs w:val="28"/>
        </w:rPr>
        <w:t xml:space="preserve"> %;«болезни кож</w:t>
      </w:r>
      <w:r>
        <w:rPr>
          <w:rFonts w:ascii="Times New Roman" w:hAnsi="Times New Roman" w:cs="Times New Roman"/>
          <w:sz w:val="28"/>
          <w:szCs w:val="28"/>
        </w:rPr>
        <w:t>и и подкожной клетчатки» – на 37,8</w:t>
      </w:r>
      <w:r w:rsidRPr="001C7F21">
        <w:rPr>
          <w:rFonts w:ascii="Times New Roman" w:hAnsi="Times New Roman" w:cs="Times New Roman"/>
          <w:sz w:val="28"/>
          <w:szCs w:val="28"/>
        </w:rPr>
        <w:t>% выше показателя Минской области; «некоторые инфекционные и пар</w:t>
      </w:r>
      <w:r>
        <w:rPr>
          <w:rFonts w:ascii="Times New Roman" w:hAnsi="Times New Roman" w:cs="Times New Roman"/>
          <w:sz w:val="28"/>
          <w:szCs w:val="28"/>
        </w:rPr>
        <w:t>азитарные болезни»</w:t>
      </w:r>
      <w:r w:rsidRPr="001C7F21">
        <w:rPr>
          <w:rFonts w:ascii="Times New Roman" w:hAnsi="Times New Roman" w:cs="Times New Roman"/>
          <w:sz w:val="28"/>
          <w:szCs w:val="28"/>
        </w:rPr>
        <w:t xml:space="preserve"> – </w:t>
      </w:r>
      <w:r>
        <w:rPr>
          <w:rFonts w:ascii="Times New Roman" w:hAnsi="Times New Roman" w:cs="Times New Roman"/>
          <w:sz w:val="28"/>
          <w:szCs w:val="28"/>
        </w:rPr>
        <w:t>выше</w:t>
      </w:r>
      <w:r w:rsidRPr="001C7F21">
        <w:rPr>
          <w:rFonts w:ascii="Times New Roman" w:hAnsi="Times New Roman" w:cs="Times New Roman"/>
          <w:sz w:val="28"/>
          <w:szCs w:val="28"/>
        </w:rPr>
        <w:t xml:space="preserve"> показателя области на </w:t>
      </w:r>
      <w:r>
        <w:rPr>
          <w:rFonts w:ascii="Times New Roman" w:hAnsi="Times New Roman" w:cs="Times New Roman"/>
          <w:sz w:val="28"/>
          <w:szCs w:val="28"/>
        </w:rPr>
        <w:t>29,6</w:t>
      </w:r>
      <w:r w:rsidRPr="001C7F21">
        <w:rPr>
          <w:rFonts w:ascii="Times New Roman" w:hAnsi="Times New Roman" w:cs="Times New Roman"/>
          <w:sz w:val="28"/>
          <w:szCs w:val="28"/>
        </w:rPr>
        <w:t xml:space="preserve">%. </w:t>
      </w:r>
      <w:r w:rsidRPr="003E177D">
        <w:rPr>
          <w:rFonts w:ascii="Times New Roman" w:hAnsi="Times New Roman" w:cs="Times New Roman"/>
          <w:b/>
          <w:sz w:val="28"/>
          <w:szCs w:val="28"/>
        </w:rPr>
        <w:t>Умеренная тенденция к снижению</w:t>
      </w:r>
      <w:r w:rsidRPr="001C7F21">
        <w:rPr>
          <w:rFonts w:ascii="Times New Roman" w:hAnsi="Times New Roman" w:cs="Times New Roman"/>
          <w:sz w:val="28"/>
          <w:szCs w:val="28"/>
        </w:rPr>
        <w:t xml:space="preserve"> первичной заболеваемости отмечена по классам болезней:</w:t>
      </w:r>
      <w:r w:rsidRPr="00CD60E5">
        <w:rPr>
          <w:rFonts w:ascii="Times New Roman" w:hAnsi="Times New Roman" w:cs="Times New Roman"/>
          <w:sz w:val="28"/>
          <w:szCs w:val="28"/>
        </w:rPr>
        <w:t xml:space="preserve"> </w:t>
      </w:r>
      <w:r w:rsidRPr="001C7F21">
        <w:rPr>
          <w:rFonts w:ascii="Times New Roman" w:hAnsi="Times New Roman" w:cs="Times New Roman"/>
          <w:sz w:val="28"/>
          <w:szCs w:val="28"/>
        </w:rPr>
        <w:t>«болезни глаза»</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w:t>
      </w:r>
      <w:r>
        <w:rPr>
          <w:rFonts w:ascii="Times New Roman" w:hAnsi="Times New Roman" w:cs="Times New Roman"/>
          <w:sz w:val="28"/>
          <w:szCs w:val="28"/>
        </w:rPr>
        <w:t xml:space="preserve">ниже </w:t>
      </w:r>
      <w:r w:rsidRPr="001C7F21">
        <w:rPr>
          <w:rFonts w:ascii="Times New Roman" w:hAnsi="Times New Roman" w:cs="Times New Roman"/>
          <w:sz w:val="28"/>
          <w:szCs w:val="28"/>
        </w:rPr>
        <w:t xml:space="preserve">областного показателя на </w:t>
      </w:r>
      <w:r>
        <w:rPr>
          <w:rFonts w:ascii="Times New Roman" w:hAnsi="Times New Roman" w:cs="Times New Roman"/>
          <w:sz w:val="28"/>
          <w:szCs w:val="28"/>
        </w:rPr>
        <w:t>1,04</w:t>
      </w:r>
      <w:r w:rsidRPr="001C7F21">
        <w:rPr>
          <w:rFonts w:ascii="Times New Roman" w:hAnsi="Times New Roman" w:cs="Times New Roman"/>
          <w:sz w:val="28"/>
          <w:szCs w:val="28"/>
        </w:rPr>
        <w:t xml:space="preserve"> %</w:t>
      </w:r>
      <w:r>
        <w:rPr>
          <w:rFonts w:ascii="Times New Roman" w:hAnsi="Times New Roman" w:cs="Times New Roman"/>
          <w:sz w:val="28"/>
          <w:szCs w:val="28"/>
        </w:rPr>
        <w:t>,</w:t>
      </w:r>
      <w:r w:rsidRPr="005B5C96">
        <w:rPr>
          <w:rFonts w:ascii="Times New Roman" w:hAnsi="Times New Roman" w:cs="Times New Roman"/>
          <w:sz w:val="28"/>
          <w:szCs w:val="28"/>
        </w:rPr>
        <w:t xml:space="preserve"> </w:t>
      </w:r>
      <w:r w:rsidRPr="006D5E7A">
        <w:rPr>
          <w:rFonts w:ascii="Times New Roman" w:hAnsi="Times New Roman" w:cs="Times New Roman"/>
          <w:sz w:val="28"/>
          <w:szCs w:val="28"/>
        </w:rPr>
        <w:t xml:space="preserve"> </w:t>
      </w:r>
      <w:r w:rsidRPr="001C7F21">
        <w:rPr>
          <w:rFonts w:ascii="Times New Roman" w:hAnsi="Times New Roman" w:cs="Times New Roman"/>
          <w:sz w:val="28"/>
          <w:szCs w:val="28"/>
        </w:rPr>
        <w:t>«травмы и отравления»</w:t>
      </w:r>
      <w:r>
        <w:rPr>
          <w:rFonts w:ascii="Times New Roman" w:hAnsi="Times New Roman" w:cs="Times New Roman"/>
          <w:sz w:val="28"/>
          <w:szCs w:val="28"/>
        </w:rPr>
        <w:t xml:space="preserve"> </w:t>
      </w:r>
      <w:r w:rsidRPr="001C7F21">
        <w:rPr>
          <w:rFonts w:ascii="Times New Roman" w:hAnsi="Times New Roman" w:cs="Times New Roman"/>
          <w:sz w:val="28"/>
          <w:szCs w:val="28"/>
        </w:rPr>
        <w:t>–</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на </w:t>
      </w:r>
      <w:r>
        <w:rPr>
          <w:rFonts w:ascii="Times New Roman" w:hAnsi="Times New Roman" w:cs="Times New Roman"/>
          <w:sz w:val="28"/>
          <w:szCs w:val="28"/>
        </w:rPr>
        <w:t>1,2 % ниже</w:t>
      </w:r>
      <w:r w:rsidRPr="001C7F21">
        <w:rPr>
          <w:rFonts w:ascii="Times New Roman" w:hAnsi="Times New Roman" w:cs="Times New Roman"/>
          <w:sz w:val="28"/>
          <w:szCs w:val="28"/>
        </w:rPr>
        <w:t xml:space="preserve"> областного показателя;</w:t>
      </w:r>
      <w:r w:rsidRPr="00AB1F42">
        <w:rPr>
          <w:rFonts w:ascii="Times New Roman" w:hAnsi="Times New Roman" w:cs="Times New Roman"/>
          <w:sz w:val="28"/>
          <w:szCs w:val="28"/>
        </w:rPr>
        <w:t xml:space="preserve"> </w:t>
      </w:r>
      <w:r w:rsidRPr="001C7F21">
        <w:rPr>
          <w:rFonts w:ascii="Times New Roman" w:hAnsi="Times New Roman" w:cs="Times New Roman"/>
          <w:sz w:val="28"/>
          <w:szCs w:val="28"/>
        </w:rPr>
        <w:t>«болезни крови</w:t>
      </w:r>
      <w:r>
        <w:rPr>
          <w:rFonts w:ascii="Times New Roman" w:hAnsi="Times New Roman" w:cs="Times New Roman"/>
          <w:sz w:val="28"/>
          <w:szCs w:val="28"/>
        </w:rPr>
        <w:t xml:space="preserve"> и кроветворных органов»</w:t>
      </w:r>
      <w:r w:rsidRPr="001C7F21">
        <w:rPr>
          <w:rFonts w:ascii="Times New Roman" w:hAnsi="Times New Roman" w:cs="Times New Roman"/>
          <w:sz w:val="28"/>
          <w:szCs w:val="28"/>
        </w:rPr>
        <w:t xml:space="preserve"> – выше показателя Минской обл</w:t>
      </w:r>
      <w:r>
        <w:rPr>
          <w:rFonts w:ascii="Times New Roman" w:hAnsi="Times New Roman" w:cs="Times New Roman"/>
          <w:sz w:val="28"/>
          <w:szCs w:val="28"/>
        </w:rPr>
        <w:t xml:space="preserve">асти на 27,3 </w:t>
      </w:r>
      <w:r w:rsidR="00366D1D">
        <w:rPr>
          <w:rFonts w:ascii="Times New Roman" w:hAnsi="Times New Roman" w:cs="Times New Roman"/>
          <w:sz w:val="28"/>
          <w:szCs w:val="28"/>
        </w:rPr>
        <w:t>%</w:t>
      </w:r>
      <w:r w:rsidRPr="00070D96">
        <w:rPr>
          <w:rFonts w:ascii="Times New Roman" w:hAnsi="Times New Roman" w:cs="Times New Roman"/>
          <w:sz w:val="28"/>
          <w:szCs w:val="28"/>
        </w:rPr>
        <w:t>.</w:t>
      </w:r>
    </w:p>
    <w:p w:rsidR="00C64B65" w:rsidRDefault="00C64B65" w:rsidP="00C64B65">
      <w:pPr>
        <w:pStyle w:val="a5"/>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Отмечается </w:t>
      </w:r>
      <w:r>
        <w:rPr>
          <w:rFonts w:ascii="Times New Roman" w:hAnsi="Times New Roman" w:cs="Times New Roman"/>
          <w:b/>
          <w:sz w:val="28"/>
          <w:szCs w:val="28"/>
        </w:rPr>
        <w:t>стабильная ситуация</w:t>
      </w:r>
      <w:r>
        <w:rPr>
          <w:rFonts w:ascii="Times New Roman" w:hAnsi="Times New Roman" w:cs="Times New Roman"/>
          <w:sz w:val="28"/>
          <w:szCs w:val="28"/>
        </w:rPr>
        <w:t xml:space="preserve"> по показателям первичной заболеваемости </w:t>
      </w:r>
      <w:r>
        <w:rPr>
          <w:rFonts w:ascii="Times New Roman" w:hAnsi="Times New Roman" w:cs="Times New Roman"/>
          <w:b/>
          <w:sz w:val="28"/>
          <w:szCs w:val="28"/>
        </w:rPr>
        <w:t>среди детского населения</w:t>
      </w:r>
      <w:r>
        <w:rPr>
          <w:rFonts w:ascii="Times New Roman" w:hAnsi="Times New Roman" w:cs="Times New Roman"/>
          <w:sz w:val="28"/>
          <w:szCs w:val="28"/>
        </w:rPr>
        <w:t xml:space="preserve"> по классам болезней: «травмы и отравления» – на 7,2 % выше областного показателя, «болезни органов пищеварения» – на 18,5 % выше показателя области, «новообразования» – выше показателя Минской области на 18,9%. </w:t>
      </w:r>
      <w:r>
        <w:rPr>
          <w:rFonts w:ascii="Times New Roman" w:hAnsi="Times New Roman" w:cs="Times New Roman"/>
          <w:b/>
          <w:sz w:val="28"/>
          <w:szCs w:val="28"/>
        </w:rPr>
        <w:t>Умеренная тенденция к росту</w:t>
      </w:r>
      <w:r>
        <w:rPr>
          <w:rFonts w:ascii="Times New Roman" w:hAnsi="Times New Roman" w:cs="Times New Roman"/>
          <w:sz w:val="28"/>
          <w:szCs w:val="28"/>
        </w:rPr>
        <w:t xml:space="preserve"> первичной заболеваемости отмечена по классам болезней: «болезни органов дыхания» - выше областного уровня на 27,2</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;«врождённые аномалии (пороки развития), деформации и хромосомные нарушения» – выше </w:t>
      </w:r>
      <w:r>
        <w:rPr>
          <w:rFonts w:ascii="Times New Roman" w:hAnsi="Times New Roman" w:cs="Times New Roman"/>
          <w:sz w:val="28"/>
          <w:szCs w:val="28"/>
        </w:rPr>
        <w:lastRenderedPageBreak/>
        <w:t xml:space="preserve">областного показателя на 26,6%; «болезни системы кровообращения» – выше областного уровня на 29,5%. </w:t>
      </w:r>
      <w:r>
        <w:rPr>
          <w:rFonts w:ascii="Times New Roman" w:hAnsi="Times New Roman" w:cs="Times New Roman"/>
          <w:b/>
          <w:sz w:val="28"/>
          <w:szCs w:val="28"/>
        </w:rPr>
        <w:t>Выраженная тенденция к росту</w:t>
      </w:r>
      <w:r>
        <w:rPr>
          <w:rFonts w:ascii="Times New Roman" w:hAnsi="Times New Roman" w:cs="Times New Roman"/>
          <w:sz w:val="28"/>
          <w:szCs w:val="28"/>
        </w:rPr>
        <w:t xml:space="preserve"> наблюдаются по классам: «психические расстройства» – на 76,8% выше областного показателя; «болезни нервной системы» – на 43,3 % выше областного показателя;  «болезни уха и сосцевидного отростка» – выше областного уровня на 41,2 %;</w:t>
      </w:r>
      <w:proofErr w:type="gramEnd"/>
      <w:r>
        <w:rPr>
          <w:rFonts w:ascii="Times New Roman" w:hAnsi="Times New Roman" w:cs="Times New Roman"/>
          <w:sz w:val="28"/>
          <w:szCs w:val="28"/>
        </w:rPr>
        <w:t xml:space="preserve"> </w:t>
      </w:r>
      <w:r w:rsidRPr="00443575">
        <w:rPr>
          <w:rFonts w:ascii="Times New Roman" w:hAnsi="Times New Roman" w:cs="Times New Roman"/>
          <w:sz w:val="28"/>
          <w:szCs w:val="28"/>
        </w:rPr>
        <w:t>«болезни кожи и подкожной клетчатки»</w:t>
      </w:r>
      <w:r>
        <w:rPr>
          <w:rFonts w:ascii="Times New Roman" w:hAnsi="Times New Roman" w:cs="Times New Roman"/>
          <w:sz w:val="28"/>
          <w:szCs w:val="28"/>
        </w:rPr>
        <w:t xml:space="preserve"> – на 52,9</w:t>
      </w:r>
      <w:r w:rsidRPr="00443575">
        <w:rPr>
          <w:rFonts w:ascii="Times New Roman" w:hAnsi="Times New Roman" w:cs="Times New Roman"/>
          <w:sz w:val="28"/>
          <w:szCs w:val="28"/>
        </w:rPr>
        <w:t xml:space="preserve"> % выше показателя Ми</w:t>
      </w:r>
      <w:r>
        <w:rPr>
          <w:rFonts w:ascii="Times New Roman" w:hAnsi="Times New Roman" w:cs="Times New Roman"/>
          <w:sz w:val="28"/>
          <w:szCs w:val="28"/>
        </w:rPr>
        <w:t xml:space="preserve">нской области, «беременность, роды» – на 50% выше областного показателя; «отдельные состояния» – выше областного показателя на 41,9 %;  </w:t>
      </w:r>
      <w:r>
        <w:rPr>
          <w:rFonts w:ascii="Times New Roman" w:hAnsi="Times New Roman" w:cs="Times New Roman"/>
          <w:b/>
          <w:sz w:val="28"/>
          <w:szCs w:val="28"/>
        </w:rPr>
        <w:t>Умеренная тенденция к снижению</w:t>
      </w:r>
      <w:r>
        <w:rPr>
          <w:rFonts w:ascii="Times New Roman" w:hAnsi="Times New Roman" w:cs="Times New Roman"/>
          <w:sz w:val="28"/>
          <w:szCs w:val="28"/>
        </w:rPr>
        <w:t xml:space="preserve"> первичной заболеваемости отмечена по классам болезней: </w:t>
      </w:r>
      <w:r w:rsidRPr="00134249">
        <w:rPr>
          <w:rFonts w:ascii="Times New Roman" w:hAnsi="Times New Roman" w:cs="Times New Roman"/>
          <w:sz w:val="28"/>
          <w:szCs w:val="28"/>
        </w:rPr>
        <w:t>«болезни глаза»</w:t>
      </w:r>
      <w:r>
        <w:rPr>
          <w:rFonts w:ascii="Times New Roman" w:hAnsi="Times New Roman" w:cs="Times New Roman"/>
          <w:sz w:val="28"/>
          <w:szCs w:val="28"/>
        </w:rPr>
        <w:t xml:space="preserve"> </w:t>
      </w:r>
      <w:r w:rsidRPr="00134249">
        <w:rPr>
          <w:rFonts w:ascii="Times New Roman" w:hAnsi="Times New Roman" w:cs="Times New Roman"/>
          <w:sz w:val="28"/>
          <w:szCs w:val="28"/>
        </w:rPr>
        <w:t xml:space="preserve">– </w:t>
      </w:r>
      <w:r>
        <w:rPr>
          <w:rFonts w:ascii="Times New Roman" w:hAnsi="Times New Roman" w:cs="Times New Roman"/>
          <w:sz w:val="28"/>
          <w:szCs w:val="28"/>
        </w:rPr>
        <w:t>ниже областного показателя на 12,2</w:t>
      </w:r>
      <w:r w:rsidRPr="001342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2DF5">
        <w:rPr>
          <w:rFonts w:ascii="Times New Roman" w:hAnsi="Times New Roman" w:cs="Times New Roman"/>
          <w:sz w:val="28"/>
          <w:szCs w:val="28"/>
        </w:rPr>
        <w:t xml:space="preserve">«болезни костно-мышечной системы» – на </w:t>
      </w:r>
      <w:r>
        <w:rPr>
          <w:rFonts w:ascii="Times New Roman" w:hAnsi="Times New Roman" w:cs="Times New Roman"/>
          <w:sz w:val="28"/>
          <w:szCs w:val="28"/>
        </w:rPr>
        <w:t>19,5</w:t>
      </w:r>
      <w:r w:rsidRPr="00EA2DF5">
        <w:rPr>
          <w:rFonts w:ascii="Times New Roman" w:hAnsi="Times New Roman" w:cs="Times New Roman"/>
          <w:sz w:val="28"/>
          <w:szCs w:val="28"/>
        </w:rPr>
        <w:t xml:space="preserve"> % ниже областного показателя;</w:t>
      </w:r>
      <w:r w:rsidRPr="00E42DC3">
        <w:rPr>
          <w:rFonts w:ascii="Times New Roman" w:hAnsi="Times New Roman" w:cs="Times New Roman"/>
          <w:sz w:val="28"/>
          <w:szCs w:val="28"/>
        </w:rPr>
        <w:t xml:space="preserve"> </w:t>
      </w:r>
      <w:r>
        <w:rPr>
          <w:rFonts w:ascii="Times New Roman" w:hAnsi="Times New Roman" w:cs="Times New Roman"/>
          <w:sz w:val="28"/>
          <w:szCs w:val="28"/>
        </w:rPr>
        <w:t xml:space="preserve">«болезни мочеполовой системы» – на 6,1 % ниже показателя Минской области;  </w:t>
      </w:r>
      <w:r>
        <w:rPr>
          <w:rFonts w:ascii="Times New Roman" w:hAnsi="Times New Roman" w:cs="Times New Roman"/>
          <w:b/>
          <w:sz w:val="28"/>
          <w:szCs w:val="28"/>
        </w:rPr>
        <w:t>Выраженная тенденция к снижению</w:t>
      </w:r>
      <w:r>
        <w:rPr>
          <w:rFonts w:ascii="Times New Roman" w:hAnsi="Times New Roman" w:cs="Times New Roman"/>
          <w:sz w:val="28"/>
          <w:szCs w:val="28"/>
        </w:rPr>
        <w:t xml:space="preserve"> отмечается среди следующих классов: </w:t>
      </w:r>
      <w:r w:rsidRPr="00EA2DF5">
        <w:rPr>
          <w:rFonts w:ascii="Times New Roman" w:hAnsi="Times New Roman" w:cs="Times New Roman"/>
          <w:sz w:val="28"/>
          <w:szCs w:val="28"/>
        </w:rPr>
        <w:t>«болезни крови и кроветворных органов»</w:t>
      </w:r>
      <w:r>
        <w:rPr>
          <w:rFonts w:ascii="Times New Roman" w:hAnsi="Times New Roman" w:cs="Times New Roman"/>
          <w:sz w:val="28"/>
          <w:szCs w:val="28"/>
        </w:rPr>
        <w:t xml:space="preserve"> </w:t>
      </w:r>
      <w:r w:rsidRPr="00EA2DF5">
        <w:rPr>
          <w:rFonts w:ascii="Times New Roman" w:hAnsi="Times New Roman" w:cs="Times New Roman"/>
          <w:sz w:val="28"/>
          <w:szCs w:val="28"/>
        </w:rPr>
        <w:t xml:space="preserve">– ниже </w:t>
      </w:r>
      <w:r>
        <w:rPr>
          <w:rFonts w:ascii="Times New Roman" w:hAnsi="Times New Roman" w:cs="Times New Roman"/>
          <w:sz w:val="28"/>
          <w:szCs w:val="28"/>
        </w:rPr>
        <w:t>показателя Минской области на 62,7</w:t>
      </w:r>
      <w:r w:rsidRPr="00EA2DF5">
        <w:rPr>
          <w:rFonts w:ascii="Times New Roman" w:hAnsi="Times New Roman" w:cs="Times New Roman"/>
          <w:sz w:val="28"/>
          <w:szCs w:val="28"/>
        </w:rPr>
        <w:t xml:space="preserve"> %; «некоторые инфекционные и паразитарные болезни»</w:t>
      </w:r>
      <w:r>
        <w:rPr>
          <w:rFonts w:ascii="Times New Roman" w:hAnsi="Times New Roman" w:cs="Times New Roman"/>
          <w:sz w:val="28"/>
          <w:szCs w:val="28"/>
        </w:rPr>
        <w:t xml:space="preserve"> – на 47,4</w:t>
      </w:r>
      <w:r w:rsidRPr="00EA2DF5">
        <w:rPr>
          <w:rFonts w:ascii="Times New Roman" w:hAnsi="Times New Roman" w:cs="Times New Roman"/>
          <w:sz w:val="28"/>
          <w:szCs w:val="28"/>
        </w:rPr>
        <w:t xml:space="preserve"> % ниже пока</w:t>
      </w:r>
      <w:r>
        <w:rPr>
          <w:rFonts w:ascii="Times New Roman" w:hAnsi="Times New Roman" w:cs="Times New Roman"/>
          <w:sz w:val="28"/>
          <w:szCs w:val="28"/>
        </w:rPr>
        <w:t>зателя Минской области, «болезни эндокринной системы» – ниже</w:t>
      </w:r>
      <w:r w:rsidR="00366D1D">
        <w:rPr>
          <w:rFonts w:ascii="Times New Roman" w:hAnsi="Times New Roman" w:cs="Times New Roman"/>
          <w:sz w:val="28"/>
          <w:szCs w:val="28"/>
        </w:rPr>
        <w:t xml:space="preserve"> уровня Минской области на 50 %</w:t>
      </w:r>
      <w:r w:rsidRPr="00070D96">
        <w:rPr>
          <w:rFonts w:ascii="Times New Roman" w:hAnsi="Times New Roman" w:cs="Times New Roman"/>
          <w:sz w:val="28"/>
          <w:szCs w:val="28"/>
        </w:rPr>
        <w:t>.</w:t>
      </w:r>
    </w:p>
    <w:p w:rsidR="00C64B65" w:rsidRDefault="00C64B65" w:rsidP="00C64B65">
      <w:pPr>
        <w:pStyle w:val="a5"/>
        <w:ind w:firstLine="567"/>
        <w:jc w:val="both"/>
        <w:rPr>
          <w:rFonts w:ascii="Times New Roman" w:hAnsi="Times New Roman" w:cs="Times New Roman"/>
          <w:sz w:val="28"/>
          <w:szCs w:val="28"/>
        </w:rPr>
      </w:pPr>
      <w:proofErr w:type="gramStart"/>
      <w:r w:rsidRPr="00EB2781">
        <w:rPr>
          <w:rFonts w:ascii="Times New Roman" w:hAnsi="Times New Roman" w:cs="Times New Roman"/>
          <w:b/>
          <w:sz w:val="28"/>
          <w:szCs w:val="28"/>
        </w:rPr>
        <w:t>Стабильная ситуация</w:t>
      </w:r>
      <w:r w:rsidRPr="001658D8">
        <w:rPr>
          <w:rFonts w:ascii="Times New Roman" w:hAnsi="Times New Roman" w:cs="Times New Roman"/>
          <w:sz w:val="28"/>
          <w:szCs w:val="28"/>
        </w:rPr>
        <w:t xml:space="preserve"> по показателям первичной заболеваемости среди </w:t>
      </w:r>
      <w:r w:rsidRPr="00DD738A">
        <w:rPr>
          <w:rFonts w:ascii="Times New Roman" w:hAnsi="Times New Roman" w:cs="Times New Roman"/>
          <w:b/>
          <w:sz w:val="28"/>
          <w:szCs w:val="28"/>
        </w:rPr>
        <w:t>взрослого населения</w:t>
      </w:r>
      <w:r w:rsidRPr="001658D8">
        <w:rPr>
          <w:rFonts w:ascii="Times New Roman" w:hAnsi="Times New Roman" w:cs="Times New Roman"/>
          <w:sz w:val="28"/>
          <w:szCs w:val="28"/>
        </w:rPr>
        <w:t xml:space="preserve"> отмечается по классам болезней:</w:t>
      </w:r>
      <w:r w:rsidRPr="004D108B">
        <w:rPr>
          <w:rFonts w:ascii="Times New Roman" w:hAnsi="Times New Roman" w:cs="Times New Roman"/>
          <w:sz w:val="28"/>
          <w:szCs w:val="28"/>
        </w:rPr>
        <w:t xml:space="preserve"> </w:t>
      </w:r>
      <w:r w:rsidRPr="001658D8">
        <w:rPr>
          <w:rFonts w:ascii="Times New Roman" w:hAnsi="Times New Roman" w:cs="Times New Roman"/>
          <w:sz w:val="28"/>
          <w:szCs w:val="28"/>
        </w:rPr>
        <w:t>«болезни эндокринной системы»</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w:t>
      </w:r>
      <w:r>
        <w:rPr>
          <w:rFonts w:ascii="Times New Roman" w:hAnsi="Times New Roman" w:cs="Times New Roman"/>
          <w:sz w:val="28"/>
          <w:szCs w:val="28"/>
        </w:rPr>
        <w:t>выше</w:t>
      </w:r>
      <w:r w:rsidRPr="001658D8">
        <w:rPr>
          <w:rFonts w:ascii="Times New Roman" w:hAnsi="Times New Roman" w:cs="Times New Roman"/>
          <w:sz w:val="28"/>
          <w:szCs w:val="28"/>
        </w:rPr>
        <w:t xml:space="preserve"> уровня Минской области на </w:t>
      </w:r>
      <w:r>
        <w:rPr>
          <w:rFonts w:ascii="Times New Roman" w:hAnsi="Times New Roman" w:cs="Times New Roman"/>
          <w:sz w:val="28"/>
          <w:szCs w:val="28"/>
        </w:rPr>
        <w:t>11,6</w:t>
      </w:r>
      <w:r w:rsidRPr="001658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«психические расстройства»</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6,5%</w:t>
      </w:r>
      <w:r w:rsidRPr="001658D8">
        <w:rPr>
          <w:rFonts w:ascii="Times New Roman" w:hAnsi="Times New Roman" w:cs="Times New Roman"/>
          <w:sz w:val="28"/>
          <w:szCs w:val="28"/>
        </w:rPr>
        <w:t xml:space="preserve"> выше областного показателя;</w:t>
      </w:r>
      <w:r>
        <w:rPr>
          <w:rFonts w:ascii="Times New Roman" w:hAnsi="Times New Roman" w:cs="Times New Roman"/>
          <w:sz w:val="28"/>
          <w:szCs w:val="28"/>
        </w:rPr>
        <w:t xml:space="preserve"> </w:t>
      </w:r>
      <w:r w:rsidRPr="004D108B">
        <w:rPr>
          <w:rFonts w:ascii="Times New Roman" w:hAnsi="Times New Roman" w:cs="Times New Roman"/>
          <w:sz w:val="28"/>
          <w:szCs w:val="28"/>
          <w:highlight w:val="yellow"/>
        </w:rPr>
        <w:t xml:space="preserve"> </w:t>
      </w:r>
      <w:r w:rsidRPr="0091331D">
        <w:rPr>
          <w:rFonts w:ascii="Times New Roman" w:hAnsi="Times New Roman" w:cs="Times New Roman"/>
          <w:sz w:val="28"/>
          <w:szCs w:val="28"/>
        </w:rPr>
        <w:t xml:space="preserve">«болезни нервной системы» – на </w:t>
      </w:r>
      <w:r>
        <w:rPr>
          <w:rFonts w:ascii="Times New Roman" w:hAnsi="Times New Roman" w:cs="Times New Roman"/>
          <w:sz w:val="28"/>
          <w:szCs w:val="28"/>
        </w:rPr>
        <w:t>6,8</w:t>
      </w:r>
      <w:r w:rsidRPr="0091331D">
        <w:rPr>
          <w:rFonts w:ascii="Times New Roman" w:hAnsi="Times New Roman" w:cs="Times New Roman"/>
          <w:sz w:val="28"/>
          <w:szCs w:val="28"/>
        </w:rPr>
        <w:t xml:space="preserve"> % выше</w:t>
      </w:r>
      <w:r>
        <w:rPr>
          <w:rFonts w:ascii="Times New Roman" w:hAnsi="Times New Roman" w:cs="Times New Roman"/>
          <w:sz w:val="28"/>
          <w:szCs w:val="28"/>
        </w:rPr>
        <w:t xml:space="preserve"> областного показателя,</w:t>
      </w:r>
      <w:r w:rsidRPr="001658D8">
        <w:rPr>
          <w:rFonts w:ascii="Times New Roman" w:hAnsi="Times New Roman" w:cs="Times New Roman"/>
          <w:sz w:val="28"/>
          <w:szCs w:val="28"/>
        </w:rPr>
        <w:t xml:space="preserve"> «болезни глаза»</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w:t>
      </w:r>
      <w:r>
        <w:rPr>
          <w:rFonts w:ascii="Times New Roman" w:hAnsi="Times New Roman" w:cs="Times New Roman"/>
          <w:sz w:val="28"/>
          <w:szCs w:val="28"/>
        </w:rPr>
        <w:t>выше областного показателя на 6</w:t>
      </w:r>
      <w:r w:rsidRPr="001658D8">
        <w:rPr>
          <w:rFonts w:ascii="Times New Roman" w:hAnsi="Times New Roman" w:cs="Times New Roman"/>
          <w:sz w:val="28"/>
          <w:szCs w:val="28"/>
        </w:rPr>
        <w:t xml:space="preserve"> </w:t>
      </w:r>
      <w:r w:rsidRPr="00356F62">
        <w:rPr>
          <w:rFonts w:ascii="Times New Roman" w:hAnsi="Times New Roman" w:cs="Times New Roman"/>
          <w:sz w:val="28"/>
          <w:szCs w:val="28"/>
        </w:rPr>
        <w:t xml:space="preserve">%; «болезни системы кровообращения»  – выше областного уровня на </w:t>
      </w:r>
      <w:r>
        <w:rPr>
          <w:rFonts w:ascii="Times New Roman" w:hAnsi="Times New Roman" w:cs="Times New Roman"/>
          <w:sz w:val="28"/>
          <w:szCs w:val="28"/>
        </w:rPr>
        <w:t>14,9</w:t>
      </w:r>
      <w:r w:rsidRPr="00356F62">
        <w:rPr>
          <w:rFonts w:ascii="Times New Roman" w:hAnsi="Times New Roman" w:cs="Times New Roman"/>
          <w:sz w:val="28"/>
          <w:szCs w:val="28"/>
        </w:rPr>
        <w:t xml:space="preserve"> %;</w:t>
      </w:r>
      <w:proofErr w:type="gramEnd"/>
      <w:r w:rsidRPr="00356F62">
        <w:rPr>
          <w:rFonts w:ascii="Times New Roman" w:hAnsi="Times New Roman" w:cs="Times New Roman"/>
          <w:sz w:val="28"/>
          <w:szCs w:val="28"/>
        </w:rPr>
        <w:t xml:space="preserve"> </w:t>
      </w:r>
      <w:r w:rsidRPr="001658D8">
        <w:rPr>
          <w:rFonts w:ascii="Times New Roman" w:hAnsi="Times New Roman" w:cs="Times New Roman"/>
          <w:sz w:val="28"/>
          <w:szCs w:val="28"/>
        </w:rPr>
        <w:t>«болезни мочеполовой системы»</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4,8 % выше</w:t>
      </w:r>
      <w:r w:rsidRPr="001658D8">
        <w:rPr>
          <w:rFonts w:ascii="Times New Roman" w:hAnsi="Times New Roman" w:cs="Times New Roman"/>
          <w:sz w:val="28"/>
          <w:szCs w:val="28"/>
        </w:rPr>
        <w:t xml:space="preserve"> показателя Минской области; «беременность, роды»– на </w:t>
      </w:r>
      <w:r>
        <w:rPr>
          <w:rFonts w:ascii="Times New Roman" w:hAnsi="Times New Roman" w:cs="Times New Roman"/>
          <w:sz w:val="28"/>
          <w:szCs w:val="28"/>
        </w:rPr>
        <w:t>7,3 % выше</w:t>
      </w:r>
      <w:r w:rsidRPr="001658D8">
        <w:rPr>
          <w:rFonts w:ascii="Times New Roman" w:hAnsi="Times New Roman" w:cs="Times New Roman"/>
          <w:sz w:val="28"/>
          <w:szCs w:val="28"/>
        </w:rPr>
        <w:t xml:space="preserve"> областного показателя</w:t>
      </w:r>
      <w:r>
        <w:rPr>
          <w:rFonts w:ascii="Times New Roman" w:hAnsi="Times New Roman" w:cs="Times New Roman"/>
          <w:sz w:val="28"/>
          <w:szCs w:val="28"/>
        </w:rPr>
        <w:t>.</w:t>
      </w:r>
      <w:r w:rsidRPr="00033537">
        <w:rPr>
          <w:rFonts w:ascii="Times New Roman" w:hAnsi="Times New Roman" w:cs="Times New Roman"/>
          <w:b/>
          <w:sz w:val="28"/>
          <w:szCs w:val="28"/>
        </w:rPr>
        <w:t xml:space="preserve"> Умеренная тенденция к росту</w:t>
      </w:r>
      <w:r w:rsidRPr="001658D8">
        <w:rPr>
          <w:rFonts w:ascii="Times New Roman" w:hAnsi="Times New Roman" w:cs="Times New Roman"/>
          <w:sz w:val="28"/>
          <w:szCs w:val="28"/>
        </w:rPr>
        <w:t xml:space="preserve"> первичной заболеваемости отмечена по классам болезней:</w:t>
      </w:r>
      <w:r w:rsidRPr="00747607">
        <w:rPr>
          <w:rFonts w:ascii="Times New Roman" w:hAnsi="Times New Roman" w:cs="Times New Roman"/>
          <w:sz w:val="28"/>
          <w:szCs w:val="28"/>
        </w:rPr>
        <w:t xml:space="preserve"> </w:t>
      </w:r>
      <w:r w:rsidRPr="001658D8">
        <w:rPr>
          <w:rFonts w:ascii="Times New Roman" w:hAnsi="Times New Roman" w:cs="Times New Roman"/>
          <w:sz w:val="28"/>
          <w:szCs w:val="28"/>
        </w:rPr>
        <w:t>«новообразования»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выше показателя Минской области на </w:t>
      </w:r>
      <w:r>
        <w:rPr>
          <w:rFonts w:ascii="Times New Roman" w:hAnsi="Times New Roman" w:cs="Times New Roman"/>
          <w:sz w:val="28"/>
          <w:szCs w:val="28"/>
        </w:rPr>
        <w:t>26</w:t>
      </w:r>
      <w:r w:rsidRPr="001658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«болезни органов дыхания» - выше областного уровня на </w:t>
      </w:r>
      <w:r>
        <w:rPr>
          <w:rFonts w:ascii="Times New Roman" w:hAnsi="Times New Roman" w:cs="Times New Roman"/>
          <w:sz w:val="28"/>
          <w:szCs w:val="28"/>
        </w:rPr>
        <w:t>22,3 %,</w:t>
      </w:r>
      <w:r w:rsidRPr="001658D8">
        <w:rPr>
          <w:rFonts w:ascii="Times New Roman" w:hAnsi="Times New Roman" w:cs="Times New Roman"/>
          <w:sz w:val="28"/>
          <w:szCs w:val="28"/>
        </w:rPr>
        <w:t xml:space="preserve"> </w:t>
      </w:r>
      <w:r w:rsidRPr="005D792C">
        <w:rPr>
          <w:rFonts w:ascii="Times New Roman" w:hAnsi="Times New Roman" w:cs="Times New Roman"/>
          <w:sz w:val="28"/>
          <w:szCs w:val="28"/>
        </w:rPr>
        <w:t xml:space="preserve">«болезни уха и сосцевидного отростка» – выше областного уровня на </w:t>
      </w:r>
      <w:r>
        <w:rPr>
          <w:rFonts w:ascii="Times New Roman" w:hAnsi="Times New Roman" w:cs="Times New Roman"/>
          <w:sz w:val="28"/>
          <w:szCs w:val="28"/>
        </w:rPr>
        <w:t>29,8</w:t>
      </w:r>
      <w:r w:rsidRPr="005D792C">
        <w:rPr>
          <w:rFonts w:ascii="Times New Roman" w:hAnsi="Times New Roman" w:cs="Times New Roman"/>
          <w:sz w:val="28"/>
          <w:szCs w:val="28"/>
        </w:rPr>
        <w:t xml:space="preserve"> %;  </w:t>
      </w:r>
      <w:r w:rsidRPr="001658D8">
        <w:rPr>
          <w:rFonts w:ascii="Times New Roman" w:hAnsi="Times New Roman" w:cs="Times New Roman"/>
          <w:sz w:val="28"/>
          <w:szCs w:val="28"/>
        </w:rPr>
        <w:t xml:space="preserve">«болезни костно-мышечной системы» – на </w:t>
      </w:r>
      <w:r>
        <w:rPr>
          <w:rFonts w:ascii="Times New Roman" w:hAnsi="Times New Roman" w:cs="Times New Roman"/>
          <w:sz w:val="28"/>
          <w:szCs w:val="28"/>
        </w:rPr>
        <w:t>28</w:t>
      </w:r>
      <w:r w:rsidRPr="001658D8">
        <w:rPr>
          <w:rFonts w:ascii="Times New Roman" w:hAnsi="Times New Roman" w:cs="Times New Roman"/>
          <w:sz w:val="28"/>
          <w:szCs w:val="28"/>
        </w:rPr>
        <w:t xml:space="preserve"> % выше областного показателя; </w:t>
      </w:r>
      <w:r w:rsidRPr="004D108B">
        <w:rPr>
          <w:rFonts w:ascii="Times New Roman" w:hAnsi="Times New Roman" w:cs="Times New Roman"/>
          <w:b/>
          <w:sz w:val="28"/>
          <w:szCs w:val="28"/>
        </w:rPr>
        <w:t>Выраженная тенденция к росту</w:t>
      </w:r>
      <w:r w:rsidRPr="001658D8">
        <w:rPr>
          <w:rFonts w:ascii="Times New Roman" w:hAnsi="Times New Roman" w:cs="Times New Roman"/>
          <w:sz w:val="28"/>
          <w:szCs w:val="28"/>
        </w:rPr>
        <w:t xml:space="preserve"> наблюдаются по классам:</w:t>
      </w:r>
      <w:r w:rsidRPr="005238DA">
        <w:rPr>
          <w:rFonts w:ascii="Times New Roman" w:hAnsi="Times New Roman" w:cs="Times New Roman"/>
          <w:sz w:val="28"/>
          <w:szCs w:val="28"/>
          <w:highlight w:val="yellow"/>
        </w:rPr>
        <w:t xml:space="preserve"> </w:t>
      </w:r>
      <w:r w:rsidRPr="005238DA">
        <w:rPr>
          <w:rFonts w:ascii="Times New Roman" w:hAnsi="Times New Roman" w:cs="Times New Roman"/>
          <w:sz w:val="28"/>
          <w:szCs w:val="28"/>
        </w:rPr>
        <w:t xml:space="preserve">«некоторые инфекционные и паразитарные болезни» – на </w:t>
      </w:r>
      <w:r>
        <w:rPr>
          <w:rFonts w:ascii="Times New Roman" w:hAnsi="Times New Roman" w:cs="Times New Roman"/>
          <w:sz w:val="28"/>
          <w:szCs w:val="28"/>
        </w:rPr>
        <w:t>47,3</w:t>
      </w:r>
      <w:r w:rsidRPr="005238DA">
        <w:rPr>
          <w:rFonts w:ascii="Times New Roman" w:hAnsi="Times New Roman" w:cs="Times New Roman"/>
          <w:sz w:val="28"/>
          <w:szCs w:val="28"/>
        </w:rPr>
        <w:t xml:space="preserve"> % выше</w:t>
      </w:r>
      <w:r>
        <w:rPr>
          <w:rFonts w:ascii="Times New Roman" w:hAnsi="Times New Roman" w:cs="Times New Roman"/>
          <w:sz w:val="28"/>
          <w:szCs w:val="28"/>
        </w:rPr>
        <w:t xml:space="preserve"> показателя Минской области,</w:t>
      </w:r>
      <w:r w:rsidRPr="001658D8">
        <w:rPr>
          <w:rFonts w:ascii="Times New Roman" w:hAnsi="Times New Roman" w:cs="Times New Roman"/>
          <w:sz w:val="28"/>
          <w:szCs w:val="28"/>
        </w:rPr>
        <w:t xml:space="preserve"> «болезни крови и кроветворных органов»</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выше показателя Минской области </w:t>
      </w:r>
      <w:r>
        <w:rPr>
          <w:rFonts w:ascii="Times New Roman" w:hAnsi="Times New Roman" w:cs="Times New Roman"/>
          <w:sz w:val="28"/>
          <w:szCs w:val="28"/>
        </w:rPr>
        <w:t xml:space="preserve">на 40%, </w:t>
      </w:r>
      <w:r w:rsidRPr="001658D8">
        <w:rPr>
          <w:rFonts w:ascii="Times New Roman" w:hAnsi="Times New Roman" w:cs="Times New Roman"/>
          <w:sz w:val="28"/>
          <w:szCs w:val="28"/>
        </w:rPr>
        <w:t>«болезни органов пищеварения»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36,9</w:t>
      </w:r>
      <w:r w:rsidRPr="001658D8">
        <w:rPr>
          <w:rFonts w:ascii="Times New Roman" w:hAnsi="Times New Roman" w:cs="Times New Roman"/>
          <w:sz w:val="28"/>
          <w:szCs w:val="28"/>
        </w:rPr>
        <w:t xml:space="preserve"> % выше показателя области; </w:t>
      </w:r>
      <w:r w:rsidRPr="00350665">
        <w:rPr>
          <w:rFonts w:ascii="Times New Roman" w:hAnsi="Times New Roman" w:cs="Times New Roman"/>
          <w:sz w:val="28"/>
          <w:szCs w:val="28"/>
        </w:rPr>
        <w:t xml:space="preserve">«болезни кожи и подкожной клетчатки» – на </w:t>
      </w:r>
      <w:r>
        <w:rPr>
          <w:rFonts w:ascii="Times New Roman" w:hAnsi="Times New Roman" w:cs="Times New Roman"/>
          <w:sz w:val="28"/>
          <w:szCs w:val="28"/>
        </w:rPr>
        <w:t>31,7</w:t>
      </w:r>
      <w:r w:rsidRPr="00350665">
        <w:rPr>
          <w:rFonts w:ascii="Times New Roman" w:hAnsi="Times New Roman" w:cs="Times New Roman"/>
          <w:sz w:val="28"/>
          <w:szCs w:val="28"/>
        </w:rPr>
        <w:t xml:space="preserve"> % выше показателя Минской области;</w:t>
      </w:r>
      <w:r w:rsidRPr="005D792C">
        <w:rPr>
          <w:rFonts w:ascii="Times New Roman" w:hAnsi="Times New Roman" w:cs="Times New Roman"/>
          <w:sz w:val="28"/>
          <w:szCs w:val="28"/>
        </w:rPr>
        <w:t xml:space="preserve"> «врождённые аномалии (пороки развития), деформации и хромосомные нарушения» – выше областного показателя </w:t>
      </w:r>
      <w:r>
        <w:rPr>
          <w:rFonts w:ascii="Times New Roman" w:hAnsi="Times New Roman" w:cs="Times New Roman"/>
          <w:sz w:val="28"/>
          <w:szCs w:val="28"/>
        </w:rPr>
        <w:t>на 58,8%.</w:t>
      </w:r>
      <w:r w:rsidRPr="001658D8">
        <w:rPr>
          <w:rFonts w:ascii="Times New Roman" w:hAnsi="Times New Roman" w:cs="Times New Roman"/>
          <w:sz w:val="28"/>
          <w:szCs w:val="28"/>
        </w:rPr>
        <w:t xml:space="preserve"> </w:t>
      </w:r>
      <w:r w:rsidRPr="004D108B">
        <w:rPr>
          <w:rFonts w:ascii="Times New Roman" w:hAnsi="Times New Roman" w:cs="Times New Roman"/>
          <w:b/>
          <w:sz w:val="28"/>
          <w:szCs w:val="28"/>
        </w:rPr>
        <w:t>Умеренная тенденция к снижению</w:t>
      </w:r>
      <w:r w:rsidRPr="001658D8">
        <w:rPr>
          <w:rFonts w:ascii="Times New Roman" w:hAnsi="Times New Roman" w:cs="Times New Roman"/>
          <w:sz w:val="28"/>
          <w:szCs w:val="28"/>
        </w:rPr>
        <w:t xml:space="preserve"> первичной заболеваемости отмечена по классам болезней: «травмы и отравления» – на </w:t>
      </w:r>
      <w:r>
        <w:rPr>
          <w:rFonts w:ascii="Times New Roman" w:hAnsi="Times New Roman" w:cs="Times New Roman"/>
          <w:sz w:val="28"/>
          <w:szCs w:val="28"/>
        </w:rPr>
        <w:t>3 % ниже</w:t>
      </w:r>
      <w:r w:rsidRPr="001658D8">
        <w:rPr>
          <w:rFonts w:ascii="Times New Roman" w:hAnsi="Times New Roman" w:cs="Times New Roman"/>
          <w:sz w:val="28"/>
          <w:szCs w:val="28"/>
        </w:rPr>
        <w:t xml:space="preserve"> областного показателя</w:t>
      </w:r>
      <w:r w:rsidR="00366D1D">
        <w:rPr>
          <w:rFonts w:ascii="Times New Roman" w:hAnsi="Times New Roman" w:cs="Times New Roman"/>
          <w:sz w:val="28"/>
          <w:szCs w:val="28"/>
        </w:rPr>
        <w:t>.</w:t>
      </w:r>
    </w:p>
    <w:p w:rsidR="004766DC" w:rsidRDefault="004766DC" w:rsidP="00C64B65">
      <w:pPr>
        <w:pStyle w:val="a5"/>
        <w:ind w:firstLine="567"/>
        <w:jc w:val="both"/>
        <w:rPr>
          <w:rFonts w:ascii="Times New Roman" w:hAnsi="Times New Roman" w:cs="Times New Roman"/>
          <w:sz w:val="28"/>
          <w:szCs w:val="28"/>
        </w:rPr>
      </w:pPr>
    </w:p>
    <w:p w:rsidR="004766DC" w:rsidRDefault="004766DC" w:rsidP="00C64B65">
      <w:pPr>
        <w:pStyle w:val="a5"/>
        <w:ind w:firstLine="567"/>
        <w:jc w:val="both"/>
        <w:rPr>
          <w:rFonts w:ascii="Times New Roman" w:hAnsi="Times New Roman" w:cs="Times New Roman"/>
          <w:sz w:val="28"/>
          <w:szCs w:val="28"/>
        </w:rPr>
      </w:pPr>
    </w:p>
    <w:p w:rsidR="004766DC" w:rsidRPr="001658D8" w:rsidRDefault="004766DC" w:rsidP="00C64B65">
      <w:pPr>
        <w:pStyle w:val="a5"/>
        <w:ind w:firstLine="567"/>
        <w:jc w:val="both"/>
        <w:rPr>
          <w:rFonts w:ascii="Times New Roman" w:hAnsi="Times New Roman" w:cs="Times New Roman"/>
          <w:sz w:val="28"/>
          <w:szCs w:val="28"/>
        </w:rPr>
      </w:pPr>
    </w:p>
    <w:p w:rsidR="00B600F9" w:rsidRDefault="00B600F9" w:rsidP="00B600F9">
      <w:pPr>
        <w:pStyle w:val="a5"/>
        <w:spacing w:before="240" w:after="240"/>
        <w:jc w:val="center"/>
        <w:rPr>
          <w:rFonts w:ascii="Times New Roman" w:hAnsi="Times New Roman" w:cs="Times New Roman"/>
          <w:b/>
          <w:color w:val="009E47"/>
          <w:sz w:val="32"/>
          <w:szCs w:val="32"/>
        </w:rPr>
      </w:pPr>
      <w:r>
        <w:rPr>
          <w:rFonts w:ascii="Times New Roman" w:hAnsi="Times New Roman" w:cs="Times New Roman"/>
          <w:b/>
          <w:color w:val="009E47"/>
          <w:sz w:val="32"/>
          <w:szCs w:val="32"/>
        </w:rPr>
        <w:lastRenderedPageBreak/>
        <w:t xml:space="preserve">СОЦИОЛОГИЧЕСКИЙ </w:t>
      </w:r>
      <w:r w:rsidRPr="009A3EAA">
        <w:rPr>
          <w:rFonts w:ascii="Times New Roman" w:hAnsi="Times New Roman" w:cs="Times New Roman"/>
          <w:b/>
          <w:color w:val="009E47"/>
          <w:sz w:val="32"/>
          <w:szCs w:val="32"/>
        </w:rPr>
        <w:t>ОПРОС ЖИТЕЛЕЙ</w:t>
      </w:r>
    </w:p>
    <w:p w:rsidR="00164436" w:rsidRPr="00C05534" w:rsidRDefault="00366D1D" w:rsidP="00164436">
      <w:pPr>
        <w:pStyle w:val="a5"/>
        <w:widowControl w:val="0"/>
        <w:ind w:firstLine="567"/>
        <w:jc w:val="both"/>
        <w:rPr>
          <w:rStyle w:val="10"/>
          <w:rFonts w:eastAsiaTheme="minorHAnsi"/>
          <w:sz w:val="28"/>
          <w:szCs w:val="28"/>
        </w:rPr>
      </w:pPr>
      <w:r w:rsidRPr="00C05534">
        <w:rPr>
          <w:rStyle w:val="10"/>
          <w:rFonts w:eastAsiaTheme="minorHAnsi"/>
          <w:sz w:val="28"/>
          <w:szCs w:val="28"/>
        </w:rPr>
        <w:t xml:space="preserve">В настоящее время одним из главных факторов смертности в мире выступают неинфекционные заболевания (НИЗ), к которым относятся </w:t>
      </w:r>
      <w:proofErr w:type="spellStart"/>
      <w:proofErr w:type="gramStart"/>
      <w:r w:rsidRPr="00C05534">
        <w:rPr>
          <w:rStyle w:val="10"/>
          <w:rFonts w:eastAsiaTheme="minorHAnsi"/>
          <w:sz w:val="28"/>
          <w:szCs w:val="28"/>
        </w:rPr>
        <w:t>сердечно-сосудистые</w:t>
      </w:r>
      <w:proofErr w:type="spellEnd"/>
      <w:proofErr w:type="gramEnd"/>
      <w:r w:rsidRPr="00C05534">
        <w:rPr>
          <w:rStyle w:val="10"/>
          <w:rFonts w:eastAsiaTheme="minorHAnsi"/>
          <w:sz w:val="28"/>
          <w:szCs w:val="28"/>
        </w:rPr>
        <w:t xml:space="preserve">, респираторные и онкологические заболевания, сахарный диабет, что подтверждается данными Всемирной Организации Здравоохранения: каждый год в мире по причине НИЗ умирает около 41 млн. человек, что составляет 71% всех случаев в мире; 15 миллионов человек (36,50%) умирают </w:t>
      </w:r>
      <w:proofErr w:type="gramStart"/>
      <w:r w:rsidRPr="00C05534">
        <w:rPr>
          <w:rStyle w:val="10"/>
          <w:rFonts w:eastAsiaTheme="minorHAnsi"/>
          <w:sz w:val="28"/>
          <w:szCs w:val="28"/>
        </w:rPr>
        <w:t>от</w:t>
      </w:r>
      <w:proofErr w:type="gramEnd"/>
      <w:r>
        <w:rPr>
          <w:rStyle w:val="10"/>
          <w:rFonts w:eastAsiaTheme="minorHAnsi"/>
          <w:sz w:val="28"/>
          <w:szCs w:val="28"/>
        </w:rPr>
        <w:t xml:space="preserve"> </w:t>
      </w:r>
      <w:proofErr w:type="gramStart"/>
      <w:r w:rsidRPr="00C05534">
        <w:rPr>
          <w:rStyle w:val="10"/>
          <w:rFonts w:eastAsiaTheme="minorHAnsi"/>
          <w:sz w:val="28"/>
          <w:szCs w:val="28"/>
        </w:rPr>
        <w:t>НИЗ</w:t>
      </w:r>
      <w:proofErr w:type="gramEnd"/>
      <w:r w:rsidRPr="00C05534">
        <w:rPr>
          <w:rStyle w:val="10"/>
          <w:rFonts w:eastAsiaTheme="minorHAnsi"/>
          <w:sz w:val="28"/>
          <w:szCs w:val="28"/>
        </w:rPr>
        <w:t xml:space="preserve"> в возрасте 30-69 лет. При этом основными факторами, повышающими риск развития НИЗ, являются употребление табака, низкий уровень физической активности, злоупотребление алкоголем, нездоровое питание, чрезмерное потребление соли, избыточная масса тела. Именно влияние на основные поведенческие факторы риска на популяционном и индивидуальном уровне позволяет предупредить развитие НИЗ и обеспечить снижение уровня их распространения.</w:t>
      </w:r>
      <w:r w:rsidR="00164436" w:rsidRPr="00C05534">
        <w:rPr>
          <w:rStyle w:val="10"/>
          <w:rFonts w:eastAsiaTheme="minorHAnsi"/>
          <w:sz w:val="28"/>
          <w:szCs w:val="28"/>
        </w:rPr>
        <w:t xml:space="preserve"> </w:t>
      </w:r>
    </w:p>
    <w:p w:rsidR="004C4111" w:rsidRPr="00C05534" w:rsidRDefault="004C4111" w:rsidP="004C4111">
      <w:pPr>
        <w:pStyle w:val="a5"/>
        <w:ind w:firstLine="567"/>
        <w:jc w:val="both"/>
        <w:rPr>
          <w:rStyle w:val="10"/>
          <w:rFonts w:eastAsiaTheme="minorHAnsi"/>
          <w:sz w:val="28"/>
          <w:szCs w:val="28"/>
        </w:rPr>
      </w:pPr>
      <w:r w:rsidRPr="00C05534">
        <w:rPr>
          <w:rStyle w:val="10"/>
          <w:rFonts w:eastAsiaTheme="minorHAnsi"/>
          <w:sz w:val="28"/>
          <w:szCs w:val="28"/>
        </w:rPr>
        <w:t xml:space="preserve">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w:t>
      </w:r>
      <w:r>
        <w:rPr>
          <w:rStyle w:val="10"/>
          <w:rFonts w:eastAsiaTheme="minorHAnsi"/>
          <w:sz w:val="28"/>
          <w:szCs w:val="28"/>
        </w:rPr>
        <w:t>52 социологических опроса</w:t>
      </w:r>
      <w:r w:rsidRPr="00C05534">
        <w:rPr>
          <w:rStyle w:val="10"/>
          <w:rFonts w:eastAsiaTheme="minorHAnsi"/>
          <w:sz w:val="28"/>
          <w:szCs w:val="28"/>
        </w:rPr>
        <w:t xml:space="preserve"> различных групп населения, в которых приняли участие </w:t>
      </w:r>
      <w:r>
        <w:rPr>
          <w:rStyle w:val="10"/>
          <w:rFonts w:eastAsiaTheme="minorHAnsi"/>
          <w:sz w:val="28"/>
          <w:szCs w:val="28"/>
        </w:rPr>
        <w:t>1210</w:t>
      </w:r>
      <w:r w:rsidRPr="00C05534">
        <w:rPr>
          <w:rStyle w:val="10"/>
          <w:rFonts w:eastAsiaTheme="minorHAnsi"/>
          <w:sz w:val="28"/>
          <w:szCs w:val="28"/>
        </w:rPr>
        <w:t xml:space="preserve"> респондентов.</w:t>
      </w:r>
    </w:p>
    <w:p w:rsidR="004C4111" w:rsidRPr="00F90BD5" w:rsidRDefault="004C4111" w:rsidP="004C4111">
      <w:pPr>
        <w:pStyle w:val="a5"/>
        <w:widowControl w:val="0"/>
        <w:ind w:firstLine="567"/>
        <w:jc w:val="both"/>
        <w:rPr>
          <w:rStyle w:val="10"/>
          <w:rFonts w:eastAsiaTheme="minorHAnsi"/>
          <w:sz w:val="28"/>
          <w:szCs w:val="28"/>
        </w:rPr>
      </w:pPr>
      <w:r w:rsidRPr="00C05534">
        <w:rPr>
          <w:rStyle w:val="10"/>
          <w:rFonts w:eastAsiaTheme="minorHAnsi"/>
          <w:sz w:val="28"/>
          <w:szCs w:val="28"/>
        </w:rPr>
        <w:t>Предмет исследования - поведенческие факторы риска (потребление табака, алкоголя, физическая активность, особенности питания, масса тела).</w:t>
      </w:r>
      <w:r w:rsidRPr="00F90BD5">
        <w:rPr>
          <w:rStyle w:val="10"/>
          <w:rFonts w:eastAsiaTheme="minorHAnsi"/>
          <w:sz w:val="28"/>
          <w:szCs w:val="28"/>
        </w:rPr>
        <w:t xml:space="preserve"> </w:t>
      </w:r>
    </w:p>
    <w:p w:rsidR="004C4111" w:rsidRPr="00C05534" w:rsidRDefault="004C4111" w:rsidP="004C4111">
      <w:pPr>
        <w:pStyle w:val="a5"/>
        <w:ind w:firstLine="567"/>
        <w:jc w:val="both"/>
        <w:rPr>
          <w:rStyle w:val="10"/>
          <w:rFonts w:eastAsiaTheme="minorHAnsi"/>
          <w:sz w:val="28"/>
          <w:szCs w:val="28"/>
        </w:rPr>
      </w:pPr>
      <w:r w:rsidRPr="00C05534">
        <w:rPr>
          <w:rStyle w:val="10"/>
          <w:rFonts w:eastAsiaTheme="minorHAnsi"/>
          <w:b/>
          <w:sz w:val="28"/>
          <w:szCs w:val="28"/>
        </w:rPr>
        <w:t>Курение</w:t>
      </w:r>
      <w:r w:rsidRPr="00C05534">
        <w:rPr>
          <w:rStyle w:val="10"/>
          <w:rFonts w:eastAsiaTheme="minorHAnsi"/>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4C4111" w:rsidRPr="00936865" w:rsidRDefault="004C4111" w:rsidP="004C4111">
      <w:pPr>
        <w:pStyle w:val="a5"/>
        <w:ind w:firstLine="567"/>
        <w:jc w:val="both"/>
        <w:rPr>
          <w:rStyle w:val="10"/>
          <w:rFonts w:eastAsiaTheme="minorHAnsi"/>
          <w:sz w:val="28"/>
          <w:szCs w:val="28"/>
        </w:rPr>
      </w:pPr>
      <w:r w:rsidRPr="00C05534">
        <w:rPr>
          <w:rStyle w:val="10"/>
          <w:rFonts w:eastAsiaTheme="minorHAnsi"/>
          <w:sz w:val="28"/>
          <w:szCs w:val="28"/>
        </w:rPr>
        <w:t xml:space="preserve">В данном исследовании изучение отношения к курению включало в себя: анализ распространенности курения среди населения, причины формирования никотиновой </w:t>
      </w:r>
      <w:proofErr w:type="spellStart"/>
      <w:r w:rsidRPr="00C05534">
        <w:rPr>
          <w:rStyle w:val="10"/>
          <w:rFonts w:eastAsiaTheme="minorHAnsi"/>
          <w:sz w:val="28"/>
          <w:szCs w:val="28"/>
        </w:rPr>
        <w:t>зависимоти</w:t>
      </w:r>
      <w:proofErr w:type="spellEnd"/>
      <w:r w:rsidRPr="00C05534">
        <w:rPr>
          <w:rStyle w:val="10"/>
          <w:rFonts w:eastAsiaTheme="minorHAnsi"/>
          <w:sz w:val="28"/>
          <w:szCs w:val="28"/>
        </w:rPr>
        <w:t>, использование населением альтернативных способов курению (</w:t>
      </w:r>
      <w:proofErr w:type="spellStart"/>
      <w:r w:rsidRPr="00C05534">
        <w:rPr>
          <w:rStyle w:val="10"/>
          <w:rFonts w:eastAsiaTheme="minorHAnsi"/>
          <w:sz w:val="28"/>
          <w:szCs w:val="28"/>
        </w:rPr>
        <w:t>вейпы</w:t>
      </w:r>
      <w:proofErr w:type="spellEnd"/>
      <w:r w:rsidRPr="00C05534">
        <w:rPr>
          <w:rStyle w:val="10"/>
          <w:rFonts w:eastAsiaTheme="minorHAnsi"/>
          <w:sz w:val="28"/>
          <w:szCs w:val="28"/>
        </w:rPr>
        <w:t xml:space="preserve">, </w:t>
      </w:r>
      <w:r w:rsidRPr="00C05534">
        <w:rPr>
          <w:rStyle w:val="10"/>
          <w:rFonts w:eastAsiaTheme="minorHAnsi"/>
          <w:sz w:val="28"/>
          <w:szCs w:val="28"/>
          <w:lang w:val="en-US"/>
        </w:rPr>
        <w:t>POD</w:t>
      </w:r>
      <w:r w:rsidRPr="00C05534">
        <w:rPr>
          <w:rStyle w:val="10"/>
          <w:rFonts w:eastAsiaTheme="minorHAnsi"/>
          <w:sz w:val="28"/>
          <w:szCs w:val="28"/>
        </w:rPr>
        <w:t xml:space="preserve">-системы, </w:t>
      </w:r>
      <w:proofErr w:type="spellStart"/>
      <w:r w:rsidRPr="00C05534">
        <w:rPr>
          <w:rStyle w:val="10"/>
          <w:rFonts w:eastAsiaTheme="minorHAnsi"/>
          <w:sz w:val="28"/>
          <w:szCs w:val="28"/>
        </w:rPr>
        <w:t>паучи</w:t>
      </w:r>
      <w:proofErr w:type="spellEnd"/>
      <w:r w:rsidRPr="00C05534">
        <w:rPr>
          <w:rStyle w:val="10"/>
          <w:rFonts w:eastAsiaTheme="minorHAnsi"/>
          <w:sz w:val="28"/>
          <w:szCs w:val="28"/>
        </w:rPr>
        <w:t xml:space="preserve"> и т.д.).</w:t>
      </w:r>
    </w:p>
    <w:p w:rsidR="004C4111" w:rsidRPr="00C05534" w:rsidRDefault="004C4111" w:rsidP="004C4111">
      <w:pPr>
        <w:pStyle w:val="a5"/>
        <w:ind w:firstLine="567"/>
        <w:jc w:val="both"/>
        <w:rPr>
          <w:rStyle w:val="10"/>
          <w:rFonts w:eastAsiaTheme="minorHAnsi"/>
          <w:sz w:val="28"/>
          <w:szCs w:val="28"/>
        </w:rPr>
      </w:pPr>
      <w:r w:rsidRPr="00C05534">
        <w:rPr>
          <w:rStyle w:val="10"/>
          <w:rFonts w:eastAsiaTheme="minorHAnsi"/>
          <w:sz w:val="28"/>
          <w:szCs w:val="28"/>
        </w:rPr>
        <w:t>Проведение исследований показало, что численность курящего населения в Борисовском районе по состоянию на 202</w:t>
      </w:r>
      <w:r>
        <w:rPr>
          <w:rStyle w:val="10"/>
          <w:rFonts w:eastAsiaTheme="minorHAnsi"/>
          <w:sz w:val="28"/>
          <w:szCs w:val="28"/>
        </w:rPr>
        <w:t>4</w:t>
      </w:r>
      <w:r w:rsidRPr="00C05534">
        <w:rPr>
          <w:rStyle w:val="10"/>
          <w:rFonts w:eastAsiaTheme="minorHAnsi"/>
          <w:sz w:val="28"/>
          <w:szCs w:val="28"/>
        </w:rPr>
        <w:t xml:space="preserve"> год снизилась</w:t>
      </w:r>
      <w:r>
        <w:rPr>
          <w:rStyle w:val="10"/>
          <w:rFonts w:eastAsiaTheme="minorHAnsi"/>
          <w:sz w:val="28"/>
          <w:szCs w:val="28"/>
        </w:rPr>
        <w:t xml:space="preserve"> в сравнении с 2021 годом</w:t>
      </w:r>
      <w:r w:rsidRPr="00C05534">
        <w:rPr>
          <w:rStyle w:val="10"/>
          <w:rFonts w:eastAsiaTheme="minorHAnsi"/>
          <w:sz w:val="28"/>
          <w:szCs w:val="28"/>
        </w:rPr>
        <w:t xml:space="preserve"> и составила </w:t>
      </w:r>
      <w:r>
        <w:rPr>
          <w:rStyle w:val="10"/>
          <w:rFonts w:eastAsiaTheme="minorHAnsi"/>
          <w:sz w:val="28"/>
          <w:szCs w:val="28"/>
        </w:rPr>
        <w:t>37,1</w:t>
      </w:r>
      <w:r w:rsidRPr="00C05534">
        <w:rPr>
          <w:rStyle w:val="10"/>
          <w:rFonts w:eastAsiaTheme="minorHAnsi"/>
          <w:sz w:val="28"/>
          <w:szCs w:val="28"/>
        </w:rPr>
        <w:t>%, из них</w:t>
      </w:r>
      <w:r>
        <w:rPr>
          <w:rStyle w:val="10"/>
          <w:rFonts w:eastAsiaTheme="minorHAnsi"/>
          <w:sz w:val="28"/>
          <w:szCs w:val="28"/>
        </w:rPr>
        <w:t xml:space="preserve"> 13,5</w:t>
      </w:r>
      <w:r w:rsidRPr="00C05534">
        <w:rPr>
          <w:rStyle w:val="10"/>
          <w:rFonts w:eastAsiaTheme="minorHAnsi"/>
          <w:sz w:val="28"/>
          <w:szCs w:val="28"/>
        </w:rPr>
        <w:t>% курят на постоянной основе,</w:t>
      </w:r>
      <w:r>
        <w:rPr>
          <w:rStyle w:val="10"/>
          <w:rFonts w:eastAsiaTheme="minorHAnsi"/>
          <w:sz w:val="28"/>
          <w:szCs w:val="28"/>
        </w:rPr>
        <w:t xml:space="preserve"> 9</w:t>
      </w:r>
      <w:r w:rsidRPr="00C05534">
        <w:rPr>
          <w:rStyle w:val="10"/>
          <w:rFonts w:eastAsiaTheme="minorHAnsi"/>
          <w:sz w:val="28"/>
          <w:szCs w:val="28"/>
        </w:rPr>
        <w:t>,</w:t>
      </w:r>
      <w:r>
        <w:rPr>
          <w:rStyle w:val="10"/>
          <w:rFonts w:eastAsiaTheme="minorHAnsi"/>
          <w:sz w:val="28"/>
          <w:szCs w:val="28"/>
        </w:rPr>
        <w:t>2</w:t>
      </w:r>
      <w:r w:rsidRPr="00C05534">
        <w:rPr>
          <w:rStyle w:val="10"/>
          <w:rFonts w:eastAsiaTheme="minorHAnsi"/>
          <w:sz w:val="28"/>
          <w:szCs w:val="28"/>
        </w:rPr>
        <w:t>% - от</w:t>
      </w:r>
      <w:r>
        <w:rPr>
          <w:rStyle w:val="10"/>
          <w:rFonts w:eastAsiaTheme="minorHAnsi"/>
          <w:sz w:val="28"/>
          <w:szCs w:val="28"/>
        </w:rPr>
        <w:t xml:space="preserve"> случая к случаю. Все респондент</w:t>
      </w:r>
      <w:r w:rsidRPr="00C05534">
        <w:rPr>
          <w:rStyle w:val="10"/>
          <w:rFonts w:eastAsiaTheme="minorHAnsi"/>
          <w:sz w:val="28"/>
          <w:szCs w:val="28"/>
        </w:rPr>
        <w:t>ы информированы о последствиях никотиновой</w:t>
      </w:r>
      <w:r>
        <w:rPr>
          <w:rStyle w:val="10"/>
          <w:rFonts w:eastAsiaTheme="minorHAnsi"/>
          <w:sz w:val="28"/>
          <w:szCs w:val="28"/>
        </w:rPr>
        <w:t xml:space="preserve"> </w:t>
      </w:r>
      <w:r w:rsidRPr="00C05534">
        <w:rPr>
          <w:rStyle w:val="10"/>
          <w:rFonts w:eastAsiaTheme="minorHAnsi"/>
          <w:sz w:val="28"/>
          <w:szCs w:val="28"/>
        </w:rPr>
        <w:t>зависимо</w:t>
      </w:r>
      <w:r>
        <w:rPr>
          <w:rStyle w:val="10"/>
          <w:rFonts w:eastAsiaTheme="minorHAnsi"/>
          <w:sz w:val="28"/>
          <w:szCs w:val="28"/>
        </w:rPr>
        <w:t>с</w:t>
      </w:r>
      <w:r w:rsidRPr="00C05534">
        <w:rPr>
          <w:rStyle w:val="10"/>
          <w:rFonts w:eastAsiaTheme="minorHAnsi"/>
          <w:sz w:val="28"/>
          <w:szCs w:val="28"/>
        </w:rPr>
        <w:t>ти.</w:t>
      </w:r>
    </w:p>
    <w:p w:rsidR="004C4111" w:rsidRPr="00C05534" w:rsidRDefault="004C4111" w:rsidP="004C4111">
      <w:pPr>
        <w:pStyle w:val="a5"/>
        <w:widowControl w:val="0"/>
        <w:ind w:firstLine="567"/>
        <w:jc w:val="both"/>
        <w:rPr>
          <w:rStyle w:val="10"/>
          <w:rFonts w:eastAsiaTheme="minorHAnsi"/>
          <w:b/>
          <w:sz w:val="28"/>
          <w:szCs w:val="28"/>
        </w:rPr>
      </w:pPr>
      <w:r w:rsidRPr="00C05534">
        <w:rPr>
          <w:rStyle w:val="10"/>
          <w:rFonts w:eastAsiaTheme="minorHAnsi"/>
          <w:b/>
          <w:sz w:val="28"/>
          <w:szCs w:val="28"/>
        </w:rPr>
        <w:t>Потребление алкоголя</w:t>
      </w:r>
      <w:r>
        <w:rPr>
          <w:rStyle w:val="10"/>
          <w:rFonts w:eastAsiaTheme="minorHAnsi"/>
          <w:b/>
          <w:sz w:val="28"/>
          <w:szCs w:val="28"/>
        </w:rPr>
        <w:t xml:space="preserve"> </w:t>
      </w:r>
    </w:p>
    <w:p w:rsidR="004C4111" w:rsidRPr="00C05534" w:rsidRDefault="004C4111" w:rsidP="004C4111">
      <w:pPr>
        <w:pStyle w:val="a5"/>
        <w:widowControl w:val="0"/>
        <w:ind w:firstLine="567"/>
        <w:jc w:val="both"/>
        <w:rPr>
          <w:rStyle w:val="10"/>
          <w:rFonts w:eastAsiaTheme="minorHAnsi"/>
          <w:sz w:val="28"/>
          <w:szCs w:val="28"/>
        </w:rPr>
      </w:pPr>
      <w:r w:rsidRPr="00C05534">
        <w:rPr>
          <w:rStyle w:val="10"/>
          <w:rFonts w:eastAsiaTheme="minorHAnsi"/>
          <w:sz w:val="28"/>
          <w:szCs w:val="28"/>
        </w:rPr>
        <w:t>Распространение потребления алкоголя среди населения г</w:t>
      </w:r>
      <w:proofErr w:type="gramStart"/>
      <w:r w:rsidRPr="00C05534">
        <w:rPr>
          <w:rStyle w:val="10"/>
          <w:rFonts w:eastAsiaTheme="minorHAnsi"/>
          <w:sz w:val="28"/>
          <w:szCs w:val="28"/>
        </w:rPr>
        <w:t>.Б</w:t>
      </w:r>
      <w:proofErr w:type="gramEnd"/>
      <w:r w:rsidRPr="00C05534">
        <w:rPr>
          <w:rStyle w:val="10"/>
          <w:rFonts w:eastAsiaTheme="minorHAnsi"/>
          <w:sz w:val="28"/>
          <w:szCs w:val="28"/>
        </w:rPr>
        <w:t>орис</w:t>
      </w:r>
      <w:r>
        <w:rPr>
          <w:rStyle w:val="10"/>
          <w:rFonts w:eastAsiaTheme="minorHAnsi"/>
          <w:sz w:val="28"/>
          <w:szCs w:val="28"/>
        </w:rPr>
        <w:t>ова и Борисовского района в 2024</w:t>
      </w:r>
      <w:r w:rsidRPr="00C05534">
        <w:rPr>
          <w:rStyle w:val="10"/>
          <w:rFonts w:eastAsiaTheme="minorHAnsi"/>
          <w:sz w:val="28"/>
          <w:szCs w:val="28"/>
        </w:rPr>
        <w:t xml:space="preserve"> согласно результатам проведенных опросов представляет собой следующую ситуацию:</w:t>
      </w:r>
      <w:r>
        <w:rPr>
          <w:rStyle w:val="10"/>
          <w:rFonts w:eastAsiaTheme="minorHAnsi"/>
          <w:sz w:val="28"/>
          <w:szCs w:val="28"/>
        </w:rPr>
        <w:t xml:space="preserve"> </w:t>
      </w:r>
      <w:r w:rsidRPr="00C05534">
        <w:rPr>
          <w:rStyle w:val="10"/>
          <w:rFonts w:eastAsiaTheme="minorHAnsi"/>
          <w:sz w:val="28"/>
          <w:szCs w:val="28"/>
        </w:rPr>
        <w:t>ежедневно</w:t>
      </w:r>
      <w:r>
        <w:rPr>
          <w:rStyle w:val="10"/>
          <w:rFonts w:eastAsiaTheme="minorHAnsi"/>
          <w:sz w:val="28"/>
          <w:szCs w:val="28"/>
        </w:rPr>
        <w:t xml:space="preserve"> </w:t>
      </w:r>
      <w:r w:rsidRPr="00C05534">
        <w:rPr>
          <w:rStyle w:val="10"/>
          <w:rFonts w:eastAsiaTheme="minorHAnsi"/>
          <w:sz w:val="28"/>
          <w:szCs w:val="28"/>
        </w:rPr>
        <w:t>употребляют алкоголь</w:t>
      </w:r>
      <w:r>
        <w:rPr>
          <w:rStyle w:val="10"/>
          <w:rFonts w:eastAsiaTheme="minorHAnsi"/>
          <w:sz w:val="28"/>
          <w:szCs w:val="28"/>
        </w:rPr>
        <w:t xml:space="preserve"> 1,6</w:t>
      </w:r>
      <w:r w:rsidRPr="00C05534">
        <w:rPr>
          <w:rStyle w:val="10"/>
          <w:rFonts w:eastAsiaTheme="minorHAnsi"/>
          <w:sz w:val="28"/>
          <w:szCs w:val="28"/>
        </w:rPr>
        <w:t xml:space="preserve">% респондентов,  несколько раз в неделю – </w:t>
      </w:r>
      <w:r>
        <w:rPr>
          <w:rStyle w:val="10"/>
          <w:rFonts w:eastAsiaTheme="minorHAnsi"/>
          <w:sz w:val="28"/>
          <w:szCs w:val="28"/>
        </w:rPr>
        <w:t>8,2</w:t>
      </w:r>
      <w:r w:rsidRPr="00C05534">
        <w:rPr>
          <w:rStyle w:val="10"/>
          <w:rFonts w:eastAsiaTheme="minorHAnsi"/>
          <w:sz w:val="28"/>
          <w:szCs w:val="28"/>
        </w:rPr>
        <w:t>%, несколько раз в месяц – 2</w:t>
      </w:r>
      <w:r>
        <w:rPr>
          <w:rStyle w:val="10"/>
          <w:rFonts w:eastAsiaTheme="minorHAnsi"/>
          <w:sz w:val="28"/>
          <w:szCs w:val="28"/>
        </w:rPr>
        <w:t>5</w:t>
      </w:r>
      <w:r w:rsidRPr="00C05534">
        <w:rPr>
          <w:rStyle w:val="10"/>
          <w:rFonts w:eastAsiaTheme="minorHAnsi"/>
          <w:sz w:val="28"/>
          <w:szCs w:val="28"/>
        </w:rPr>
        <w:t>,</w:t>
      </w:r>
      <w:r>
        <w:rPr>
          <w:rStyle w:val="10"/>
          <w:rFonts w:eastAsiaTheme="minorHAnsi"/>
          <w:sz w:val="28"/>
          <w:szCs w:val="28"/>
        </w:rPr>
        <w:t>6</w:t>
      </w:r>
      <w:r w:rsidRPr="00C05534">
        <w:rPr>
          <w:rStyle w:val="10"/>
          <w:rFonts w:eastAsiaTheme="minorHAnsi"/>
          <w:sz w:val="28"/>
          <w:szCs w:val="28"/>
        </w:rPr>
        <w:t xml:space="preserve">%, несколько раз в год </w:t>
      </w:r>
      <w:r>
        <w:rPr>
          <w:rStyle w:val="10"/>
          <w:rFonts w:eastAsiaTheme="minorHAnsi"/>
          <w:sz w:val="28"/>
          <w:szCs w:val="28"/>
        </w:rPr>
        <w:t>– 45</w:t>
      </w:r>
      <w:r w:rsidRPr="00C05534">
        <w:rPr>
          <w:rStyle w:val="10"/>
          <w:rFonts w:eastAsiaTheme="minorHAnsi"/>
          <w:sz w:val="28"/>
          <w:szCs w:val="28"/>
        </w:rPr>
        <w:t>,</w:t>
      </w:r>
      <w:r>
        <w:rPr>
          <w:rStyle w:val="10"/>
          <w:rFonts w:eastAsiaTheme="minorHAnsi"/>
          <w:sz w:val="28"/>
          <w:szCs w:val="28"/>
        </w:rPr>
        <w:t>1</w:t>
      </w:r>
      <w:r w:rsidRPr="00C05534">
        <w:rPr>
          <w:rStyle w:val="10"/>
          <w:rFonts w:eastAsiaTheme="minorHAnsi"/>
          <w:sz w:val="28"/>
          <w:szCs w:val="28"/>
        </w:rPr>
        <w:t>%</w:t>
      </w:r>
      <w:r>
        <w:rPr>
          <w:rStyle w:val="10"/>
          <w:rFonts w:eastAsiaTheme="minorHAnsi"/>
          <w:sz w:val="28"/>
          <w:szCs w:val="28"/>
        </w:rPr>
        <w:t>, никогда не употребляю –19,5</w:t>
      </w:r>
      <w:r w:rsidRPr="00C05534">
        <w:rPr>
          <w:rStyle w:val="10"/>
          <w:rFonts w:eastAsiaTheme="minorHAnsi"/>
          <w:sz w:val="28"/>
          <w:szCs w:val="28"/>
        </w:rPr>
        <w:t>%.</w:t>
      </w:r>
      <w:r w:rsidR="003715F6">
        <w:rPr>
          <w:rStyle w:val="10"/>
          <w:rFonts w:eastAsiaTheme="minorHAnsi"/>
          <w:sz w:val="28"/>
          <w:szCs w:val="28"/>
        </w:rPr>
        <w:t xml:space="preserve"> </w:t>
      </w:r>
      <w:r w:rsidRPr="009F7237">
        <w:rPr>
          <w:rFonts w:ascii="Times New Roman" w:hAnsi="Times New Roman" w:cs="Times New Roman"/>
          <w:color w:val="000000"/>
          <w:sz w:val="28"/>
          <w:szCs w:val="28"/>
        </w:rPr>
        <w:t>По статистическим данным Борисовского района уровень продажи алкогольных напитков на душу населения в пересчете на абсолютный алкоголь в 202</w:t>
      </w:r>
      <w:r>
        <w:rPr>
          <w:rFonts w:ascii="Times New Roman" w:hAnsi="Times New Roman" w:cs="Times New Roman"/>
          <w:color w:val="000000"/>
          <w:sz w:val="28"/>
          <w:szCs w:val="28"/>
        </w:rPr>
        <w:t>4</w:t>
      </w:r>
      <w:r w:rsidRPr="009F7237">
        <w:rPr>
          <w:rFonts w:ascii="Times New Roman" w:hAnsi="Times New Roman" w:cs="Times New Roman"/>
          <w:color w:val="000000"/>
          <w:sz w:val="28"/>
          <w:szCs w:val="28"/>
        </w:rPr>
        <w:t xml:space="preserve"> году составил </w:t>
      </w:r>
      <w:r>
        <w:rPr>
          <w:rFonts w:ascii="Times New Roman" w:hAnsi="Times New Roman" w:cs="Times New Roman"/>
          <w:color w:val="000000"/>
          <w:sz w:val="28"/>
          <w:szCs w:val="28"/>
        </w:rPr>
        <w:t>10,0</w:t>
      </w:r>
      <w:r w:rsidRPr="009F7237">
        <w:rPr>
          <w:rFonts w:ascii="Times New Roman" w:hAnsi="Times New Roman" w:cs="Times New Roman"/>
          <w:color w:val="000000"/>
          <w:sz w:val="28"/>
          <w:szCs w:val="28"/>
        </w:rPr>
        <w:t xml:space="preserve"> л.</w:t>
      </w:r>
    </w:p>
    <w:p w:rsidR="004C4111" w:rsidRPr="00C05534" w:rsidRDefault="004C4111" w:rsidP="004C4111">
      <w:pPr>
        <w:pStyle w:val="a5"/>
        <w:widowControl w:val="0"/>
        <w:ind w:firstLine="567"/>
        <w:jc w:val="both"/>
        <w:rPr>
          <w:rStyle w:val="10"/>
          <w:rFonts w:eastAsiaTheme="minorHAnsi"/>
          <w:b/>
          <w:sz w:val="28"/>
          <w:szCs w:val="28"/>
        </w:rPr>
      </w:pPr>
      <w:r w:rsidRPr="00C05534">
        <w:rPr>
          <w:rStyle w:val="10"/>
          <w:rFonts w:eastAsiaTheme="minorHAnsi"/>
          <w:b/>
          <w:sz w:val="28"/>
          <w:szCs w:val="28"/>
        </w:rPr>
        <w:t>Здоровое питание</w:t>
      </w:r>
    </w:p>
    <w:p w:rsidR="004C4111" w:rsidRPr="0050003F" w:rsidRDefault="004C4111" w:rsidP="004C4111">
      <w:pPr>
        <w:pStyle w:val="a5"/>
        <w:widowControl w:val="0"/>
        <w:ind w:firstLine="567"/>
        <w:jc w:val="both"/>
        <w:rPr>
          <w:rFonts w:ascii="Times New Roman" w:hAnsi="Times New Roman" w:cs="Times New Roman"/>
          <w:sz w:val="28"/>
          <w:szCs w:val="28"/>
        </w:rPr>
      </w:pPr>
      <w:r w:rsidRPr="0050003F">
        <w:rPr>
          <w:rFonts w:ascii="Times New Roman" w:hAnsi="Times New Roman" w:cs="Times New Roman"/>
          <w:sz w:val="28"/>
          <w:szCs w:val="28"/>
        </w:rPr>
        <w:t xml:space="preserve">Здоровое, умеренное и сбалансированное питание - одна из основ здорового образа жизни, актуальная в любом возрасте и способная обеспечить сохранение и укрепление здоровья индивида. Тем не менее, </w:t>
      </w:r>
      <w:r w:rsidRPr="0050003F">
        <w:rPr>
          <w:rFonts w:ascii="Times New Roman" w:hAnsi="Times New Roman" w:cs="Times New Roman"/>
          <w:sz w:val="28"/>
          <w:szCs w:val="28"/>
        </w:rPr>
        <w:lastRenderedPageBreak/>
        <w:t>согласно проведенному в 202</w:t>
      </w:r>
      <w:r>
        <w:rPr>
          <w:rFonts w:ascii="Times New Roman" w:hAnsi="Times New Roman" w:cs="Times New Roman"/>
          <w:sz w:val="28"/>
          <w:szCs w:val="28"/>
        </w:rPr>
        <w:t>4</w:t>
      </w:r>
      <w:r w:rsidRPr="0050003F">
        <w:rPr>
          <w:rFonts w:ascii="Times New Roman" w:hAnsi="Times New Roman" w:cs="Times New Roman"/>
          <w:sz w:val="28"/>
          <w:szCs w:val="28"/>
        </w:rPr>
        <w:t xml:space="preserve"> году опросу, установлено следующее: </w:t>
      </w:r>
      <w:r>
        <w:rPr>
          <w:rFonts w:ascii="Times New Roman" w:hAnsi="Times New Roman" w:cs="Times New Roman"/>
          <w:sz w:val="28"/>
          <w:szCs w:val="28"/>
        </w:rPr>
        <w:t>48,4</w:t>
      </w:r>
      <w:r w:rsidRPr="0050003F">
        <w:rPr>
          <w:rFonts w:ascii="Times New Roman" w:hAnsi="Times New Roman" w:cs="Times New Roman"/>
          <w:sz w:val="28"/>
          <w:szCs w:val="28"/>
        </w:rPr>
        <w:t>% употребляют фрукты/овощи ежедневно в количестве 500 грамм и более</w:t>
      </w:r>
      <w:r>
        <w:rPr>
          <w:rFonts w:ascii="Times New Roman" w:hAnsi="Times New Roman" w:cs="Times New Roman"/>
          <w:sz w:val="28"/>
          <w:szCs w:val="28"/>
        </w:rPr>
        <w:t>, 46,2</w:t>
      </w:r>
      <w:r w:rsidRPr="0050003F">
        <w:rPr>
          <w:rFonts w:ascii="Times New Roman" w:hAnsi="Times New Roman" w:cs="Times New Roman"/>
          <w:sz w:val="28"/>
          <w:szCs w:val="28"/>
        </w:rPr>
        <w:t>%</w:t>
      </w:r>
      <w:r>
        <w:rPr>
          <w:rFonts w:ascii="Times New Roman" w:hAnsi="Times New Roman" w:cs="Times New Roman"/>
          <w:sz w:val="28"/>
          <w:szCs w:val="28"/>
        </w:rPr>
        <w:t xml:space="preserve"> и 38,5%</w:t>
      </w:r>
      <w:r w:rsidRPr="0050003F">
        <w:rPr>
          <w:rFonts w:ascii="Times New Roman" w:hAnsi="Times New Roman" w:cs="Times New Roman"/>
          <w:sz w:val="28"/>
          <w:szCs w:val="28"/>
        </w:rPr>
        <w:t xml:space="preserve"> опрощенных </w:t>
      </w:r>
      <w:r>
        <w:rPr>
          <w:rFonts w:ascii="Times New Roman" w:hAnsi="Times New Roman" w:cs="Times New Roman"/>
          <w:sz w:val="28"/>
          <w:szCs w:val="28"/>
        </w:rPr>
        <w:t>ограничивают употребление</w:t>
      </w:r>
      <w:r w:rsidRPr="0050003F">
        <w:rPr>
          <w:rFonts w:ascii="Times New Roman" w:hAnsi="Times New Roman" w:cs="Times New Roman"/>
          <w:sz w:val="28"/>
          <w:szCs w:val="28"/>
        </w:rPr>
        <w:t xml:space="preserve"> сахар</w:t>
      </w:r>
      <w:r>
        <w:rPr>
          <w:rFonts w:ascii="Times New Roman" w:hAnsi="Times New Roman" w:cs="Times New Roman"/>
          <w:sz w:val="28"/>
          <w:szCs w:val="28"/>
        </w:rPr>
        <w:t>а и соли соответственно</w:t>
      </w:r>
      <w:r w:rsidRPr="0050003F">
        <w:t xml:space="preserve">. </w:t>
      </w:r>
      <w:r w:rsidRPr="0050003F">
        <w:rPr>
          <w:rFonts w:ascii="Times New Roman" w:hAnsi="Times New Roman" w:cs="Times New Roman"/>
          <w:sz w:val="28"/>
          <w:szCs w:val="28"/>
        </w:rPr>
        <w:t xml:space="preserve">Причинами распространенности нездорового питания среди населения могут быть: незнание или пренебрежение принципами здорового питания; незнание механизмов влияния питания на здоровье человека; нехватка времени на полноценные приемы пищи и другие. Данные причины также взаимосвязаны с достаточно высоким распространением избыточной массы тела (главным образом </w:t>
      </w:r>
      <w:proofErr w:type="spellStart"/>
      <w:r w:rsidRPr="0050003F">
        <w:rPr>
          <w:rFonts w:ascii="Times New Roman" w:hAnsi="Times New Roman" w:cs="Times New Roman"/>
          <w:sz w:val="28"/>
          <w:szCs w:val="28"/>
        </w:rPr>
        <w:t>предожирения</w:t>
      </w:r>
      <w:proofErr w:type="spellEnd"/>
      <w:r w:rsidRPr="0050003F">
        <w:rPr>
          <w:rFonts w:ascii="Times New Roman" w:hAnsi="Times New Roman" w:cs="Times New Roman"/>
          <w:sz w:val="28"/>
          <w:szCs w:val="28"/>
        </w:rPr>
        <w:t>) среди населения.</w:t>
      </w:r>
    </w:p>
    <w:p w:rsidR="004C4111" w:rsidRPr="0050003F" w:rsidRDefault="004C4111" w:rsidP="004C4111">
      <w:pPr>
        <w:pStyle w:val="a5"/>
        <w:widowControl w:val="0"/>
        <w:ind w:firstLine="567"/>
        <w:jc w:val="both"/>
        <w:rPr>
          <w:rFonts w:ascii="Times New Roman" w:hAnsi="Times New Roman" w:cs="Times New Roman"/>
          <w:sz w:val="28"/>
          <w:szCs w:val="28"/>
        </w:rPr>
      </w:pPr>
      <w:r w:rsidRPr="0050003F">
        <w:rPr>
          <w:rFonts w:ascii="Times New Roman" w:hAnsi="Times New Roman" w:cs="Times New Roman"/>
          <w:sz w:val="28"/>
          <w:szCs w:val="28"/>
        </w:rPr>
        <w:t>В свете данных результатов требуется проведение дальнейшей работы по пропаганде принципов здорового питания среди населения.</w:t>
      </w:r>
    </w:p>
    <w:p w:rsidR="004C4111" w:rsidRPr="0050003F" w:rsidRDefault="004C4111" w:rsidP="004C4111">
      <w:pPr>
        <w:pStyle w:val="a5"/>
        <w:widowControl w:val="0"/>
        <w:ind w:firstLine="567"/>
        <w:jc w:val="both"/>
        <w:rPr>
          <w:rStyle w:val="10"/>
          <w:rFonts w:eastAsiaTheme="minorHAnsi"/>
          <w:sz w:val="28"/>
          <w:szCs w:val="28"/>
        </w:rPr>
      </w:pPr>
      <w:r w:rsidRPr="0050003F">
        <w:rPr>
          <w:rStyle w:val="10"/>
          <w:rFonts w:eastAsiaTheme="minorHAnsi"/>
          <w:b/>
          <w:sz w:val="28"/>
          <w:szCs w:val="28"/>
        </w:rPr>
        <w:t>Избыточная масса тела</w:t>
      </w:r>
      <w:r>
        <w:rPr>
          <w:rStyle w:val="10"/>
          <w:rFonts w:eastAsiaTheme="minorHAnsi"/>
          <w:b/>
          <w:sz w:val="28"/>
          <w:szCs w:val="28"/>
        </w:rPr>
        <w:t xml:space="preserve"> </w:t>
      </w:r>
      <w:r w:rsidRPr="0050003F">
        <w:rPr>
          <w:rStyle w:val="10"/>
          <w:rFonts w:eastAsiaTheme="minorHAnsi"/>
          <w:i/>
          <w:sz w:val="28"/>
          <w:szCs w:val="28"/>
        </w:rPr>
        <w:t>-</w:t>
      </w:r>
      <w:r w:rsidRPr="0050003F">
        <w:rPr>
          <w:rStyle w:val="10"/>
          <w:rFonts w:eastAsiaTheme="minorHAnsi"/>
          <w:sz w:val="28"/>
          <w:szCs w:val="28"/>
        </w:rPr>
        <w:t xml:space="preserve"> еще одна актуальная проблема, оказывающая негативное влияние на здоровье человека. </w:t>
      </w:r>
      <w:proofErr w:type="gramStart"/>
      <w:r w:rsidRPr="0050003F">
        <w:rPr>
          <w:rStyle w:val="10"/>
          <w:rFonts w:eastAsiaTheme="minorHAnsi"/>
          <w:sz w:val="28"/>
          <w:szCs w:val="28"/>
        </w:rPr>
        <w:t>Вероятно, что это связано с</w:t>
      </w:r>
      <w:r>
        <w:rPr>
          <w:rStyle w:val="10"/>
          <w:rFonts w:eastAsiaTheme="minorHAnsi"/>
          <w:sz w:val="28"/>
          <w:szCs w:val="28"/>
        </w:rPr>
        <w:t xml:space="preserve"> </w:t>
      </w:r>
      <w:r w:rsidRPr="0050003F">
        <w:rPr>
          <w:rFonts w:ascii="Times New Roman" w:hAnsi="Times New Roman" w:cs="Times New Roman"/>
          <w:sz w:val="28"/>
          <w:szCs w:val="28"/>
          <w:shd w:val="clear" w:color="auto" w:fill="FFFFFF"/>
        </w:rPr>
        <w:t>частым перееданием; неправильным питанием (прием пищи на ночь, избыточное потребление углеводов, жиров, соли, газировок, алкоголя и других малополезных и вредных продуктов питания); малоактивным образом жизни (например, сидячая работа); наследственной предрасположенностью; болезнями нервной системы (повреждение области мозга, которая отвечает за пищевое поведение);</w:t>
      </w:r>
      <w:proofErr w:type="gramEnd"/>
      <w:r w:rsidRPr="0050003F">
        <w:rPr>
          <w:rFonts w:ascii="Times New Roman" w:hAnsi="Times New Roman" w:cs="Times New Roman"/>
          <w:sz w:val="28"/>
          <w:szCs w:val="28"/>
          <w:shd w:val="clear" w:color="auto" w:fill="FFFFFF"/>
        </w:rPr>
        <w:t xml:space="preserve"> болезнями эндокринных желез (опухоли, гипотиреоз, </w:t>
      </w:r>
      <w:proofErr w:type="spellStart"/>
      <w:r w:rsidRPr="0050003F">
        <w:rPr>
          <w:rFonts w:ascii="Times New Roman" w:hAnsi="Times New Roman" w:cs="Times New Roman"/>
          <w:sz w:val="28"/>
          <w:szCs w:val="28"/>
          <w:shd w:val="clear" w:color="auto" w:fill="FFFFFF"/>
        </w:rPr>
        <w:t>гипогонадизм</w:t>
      </w:r>
      <w:proofErr w:type="spellEnd"/>
      <w:r w:rsidRPr="0050003F">
        <w:rPr>
          <w:rFonts w:ascii="Times New Roman" w:hAnsi="Times New Roman" w:cs="Times New Roman"/>
          <w:sz w:val="28"/>
          <w:szCs w:val="28"/>
          <w:shd w:val="clear" w:color="auto" w:fill="FFFFFF"/>
        </w:rPr>
        <w:t>)</w:t>
      </w:r>
      <w:proofErr w:type="gramStart"/>
      <w:r w:rsidRPr="0050003F">
        <w:rPr>
          <w:rFonts w:ascii="Times New Roman" w:hAnsi="Times New Roman" w:cs="Times New Roman"/>
          <w:sz w:val="28"/>
          <w:szCs w:val="28"/>
          <w:shd w:val="clear" w:color="auto" w:fill="FFFFFF"/>
        </w:rPr>
        <w:t>;п</w:t>
      </w:r>
      <w:proofErr w:type="gramEnd"/>
      <w:r w:rsidRPr="0050003F">
        <w:rPr>
          <w:rFonts w:ascii="Times New Roman" w:hAnsi="Times New Roman" w:cs="Times New Roman"/>
          <w:sz w:val="28"/>
          <w:szCs w:val="28"/>
          <w:shd w:val="clear" w:color="auto" w:fill="FFFFFF"/>
        </w:rPr>
        <w:t xml:space="preserve">риемом некоторых лекарственных препаратов (гормонов, антидепрессантов и др.); бессонницей, стрессом; физиологическими состояниями (беременность, лактация, климакс). </w:t>
      </w:r>
      <w:r w:rsidRPr="0050003F">
        <w:rPr>
          <w:rStyle w:val="10"/>
          <w:rFonts w:eastAsiaTheme="minorHAnsi"/>
          <w:sz w:val="28"/>
          <w:szCs w:val="28"/>
        </w:rPr>
        <w:t>Согласно данным проведенных опросов, в 202</w:t>
      </w:r>
      <w:r>
        <w:rPr>
          <w:rStyle w:val="10"/>
          <w:rFonts w:eastAsiaTheme="minorHAnsi"/>
          <w:sz w:val="28"/>
          <w:szCs w:val="28"/>
        </w:rPr>
        <w:t>4</w:t>
      </w:r>
      <w:r w:rsidRPr="0050003F">
        <w:rPr>
          <w:rStyle w:val="10"/>
          <w:rFonts w:eastAsiaTheme="minorHAnsi"/>
          <w:sz w:val="28"/>
          <w:szCs w:val="28"/>
        </w:rPr>
        <w:t xml:space="preserve"> году 7</w:t>
      </w:r>
      <w:r>
        <w:rPr>
          <w:rStyle w:val="10"/>
          <w:rFonts w:eastAsiaTheme="minorHAnsi"/>
          <w:sz w:val="28"/>
          <w:szCs w:val="28"/>
        </w:rPr>
        <w:t>0</w:t>
      </w:r>
      <w:r w:rsidRPr="0050003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9</w:t>
      </w:r>
      <w:r w:rsidRPr="0050003F">
        <w:rPr>
          <w:rFonts w:ascii="Times New Roman" w:hAnsi="Times New Roman" w:cs="Times New Roman"/>
          <w:sz w:val="28"/>
          <w:szCs w:val="28"/>
          <w:shd w:val="clear" w:color="auto" w:fill="FFFFFF"/>
        </w:rPr>
        <w:t>% опрошенных уделяют физическим нагрузкам ежедневно не менее 20 минут в день.</w:t>
      </w:r>
    </w:p>
    <w:p w:rsidR="004C4111" w:rsidRPr="008213E6" w:rsidRDefault="004C4111" w:rsidP="004C4111">
      <w:pPr>
        <w:pStyle w:val="a5"/>
        <w:widowControl w:val="0"/>
        <w:ind w:firstLine="567"/>
        <w:jc w:val="both"/>
        <w:rPr>
          <w:rStyle w:val="10"/>
          <w:rFonts w:eastAsiaTheme="minorHAnsi"/>
          <w:sz w:val="28"/>
          <w:szCs w:val="28"/>
        </w:rPr>
      </w:pPr>
      <w:r w:rsidRPr="0050003F">
        <w:rPr>
          <w:rStyle w:val="10"/>
          <w:rFonts w:eastAsiaTheme="minorHAnsi"/>
          <w:sz w:val="28"/>
          <w:szCs w:val="28"/>
        </w:rPr>
        <w:t>В свете данных результатов в 202</w:t>
      </w:r>
      <w:r>
        <w:rPr>
          <w:rStyle w:val="10"/>
          <w:rFonts w:eastAsiaTheme="minorHAnsi"/>
          <w:sz w:val="28"/>
          <w:szCs w:val="28"/>
        </w:rPr>
        <w:t>5</w:t>
      </w:r>
      <w:r w:rsidRPr="0050003F">
        <w:rPr>
          <w:rStyle w:val="10"/>
          <w:rFonts w:eastAsiaTheme="minorHAnsi"/>
          <w:sz w:val="28"/>
          <w:szCs w:val="28"/>
        </w:rPr>
        <w:t xml:space="preserve"> году необходимо дальнейшее проведение работы по пропаганде здорового образа жизни и отказа от вредных привычек среди всех категорий населения.</w:t>
      </w:r>
    </w:p>
    <w:p w:rsidR="00F0052F" w:rsidRPr="009339AB" w:rsidRDefault="00F0052F" w:rsidP="00954BEF">
      <w:pPr>
        <w:spacing w:after="0"/>
        <w:ind w:firstLine="567"/>
        <w:jc w:val="both"/>
        <w:rPr>
          <w:sz w:val="28"/>
          <w:szCs w:val="28"/>
        </w:rPr>
      </w:pPr>
    </w:p>
    <w:p w:rsidR="00A86609" w:rsidRPr="009A3EAA" w:rsidRDefault="00A86609" w:rsidP="00A86609">
      <w:pPr>
        <w:pStyle w:val="a5"/>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ЦЕЛЕВЫЕ НАПРАВЛЕНИЯ ДЕЯТЕЛЬНОСТИ</w:t>
      </w:r>
    </w:p>
    <w:p w:rsidR="00A86609" w:rsidRPr="009A3EAA" w:rsidRDefault="00CB0917" w:rsidP="00A86609">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СОХРАНЕНИЕ И УКРЕПЛЕНИЕ ЗДОРОВЬЯ ДЕТЕЙ И ПОДРОСТКОВ</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Состояние здоровья подраста</w:t>
      </w:r>
      <w:r w:rsidR="004144F3">
        <w:rPr>
          <w:rFonts w:ascii="Times New Roman" w:hAnsi="Times New Roman" w:cs="Times New Roman"/>
          <w:sz w:val="28"/>
          <w:szCs w:val="28"/>
        </w:rPr>
        <w:t xml:space="preserve">ющего поколения является одним </w:t>
      </w:r>
      <w:r w:rsidRPr="00EF7BAD">
        <w:rPr>
          <w:rFonts w:ascii="Times New Roman" w:hAnsi="Times New Roman" w:cs="Times New Roman"/>
          <w:sz w:val="28"/>
          <w:szCs w:val="28"/>
        </w:rPr>
        <w:t>из актуальных вопросов современного общества. Это обусловлено тем, что многие формы патологий формируются в детстве и здоровье взрослого поколения определяется здоровьем детей.</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Здоровье детей закономерно рассматривается как один из важнейших медико-социальных приоритетов государства. Общепризнанно, что дети - это особая часть населения, важнейшей особенностью которой является ранимость и чувствительность к воздействию окружающей среды - природной и социальной.</w:t>
      </w:r>
    </w:p>
    <w:p w:rsidR="00D72B2C" w:rsidRPr="00216C14" w:rsidRDefault="00D72B2C" w:rsidP="00216C14">
      <w:pPr>
        <w:spacing w:after="0" w:line="240" w:lineRule="auto"/>
        <w:ind w:firstLine="709"/>
        <w:jc w:val="both"/>
        <w:rPr>
          <w:rFonts w:ascii="Times New Roman" w:hAnsi="Times New Roman" w:cs="Times New Roman"/>
          <w:bCs/>
          <w:color w:val="000000"/>
          <w:sz w:val="28"/>
          <w:szCs w:val="28"/>
        </w:rPr>
      </w:pPr>
      <w:r w:rsidRPr="00216C14">
        <w:rPr>
          <w:rFonts w:ascii="Times New Roman" w:hAnsi="Times New Roman" w:cs="Times New Roman"/>
          <w:bCs/>
          <w:color w:val="000000"/>
          <w:sz w:val="28"/>
          <w:szCs w:val="28"/>
        </w:rPr>
        <w:t xml:space="preserve">За 2024 год количество здоровых детей, относящихся к 1-й группе здоровья, практически не изменилось по сравнению с 2023 годом и составило 15%. Увеличилось  количество дошкольников 2-й группы на 10% с 57,8% </w:t>
      </w:r>
      <w:proofErr w:type="gramStart"/>
      <w:r w:rsidRPr="00216C14">
        <w:rPr>
          <w:rFonts w:ascii="Times New Roman" w:hAnsi="Times New Roman" w:cs="Times New Roman"/>
          <w:bCs/>
          <w:color w:val="000000"/>
          <w:sz w:val="28"/>
          <w:szCs w:val="28"/>
        </w:rPr>
        <w:t>в</w:t>
      </w:r>
      <w:proofErr w:type="gramEnd"/>
      <w:r w:rsidRPr="00216C14">
        <w:rPr>
          <w:rFonts w:ascii="Times New Roman" w:hAnsi="Times New Roman" w:cs="Times New Roman"/>
          <w:bCs/>
          <w:color w:val="000000"/>
          <w:sz w:val="28"/>
          <w:szCs w:val="28"/>
        </w:rPr>
        <w:t xml:space="preserve"> </w:t>
      </w:r>
      <w:r w:rsidRPr="00216C14">
        <w:rPr>
          <w:rFonts w:ascii="Times New Roman" w:hAnsi="Times New Roman" w:cs="Times New Roman"/>
          <w:bCs/>
          <w:color w:val="000000"/>
          <w:sz w:val="28"/>
          <w:szCs w:val="28"/>
        </w:rPr>
        <w:lastRenderedPageBreak/>
        <w:t xml:space="preserve">2023 до 67,8% в 2024. Снизилось количество детей, относящихся к  3-й группе здоровья, с 25% в 2023 до 15% в 2024 году. Неизменным осталось количество детей 4-й группы здоровья - 2,2%  </w:t>
      </w:r>
      <w:r w:rsidRPr="00216C14">
        <w:rPr>
          <w:rFonts w:ascii="Times New Roman" w:hAnsi="Times New Roman" w:cs="Times New Roman"/>
          <w:sz w:val="28"/>
          <w:szCs w:val="28"/>
          <w:shd w:val="clear" w:color="auto" w:fill="FFFFFF"/>
        </w:rPr>
        <w:t>(прил. 2, табл.14, рис.46)</w:t>
      </w:r>
      <w:r w:rsidRPr="00216C14">
        <w:rPr>
          <w:rFonts w:ascii="Times New Roman" w:hAnsi="Times New Roman" w:cs="Times New Roman"/>
          <w:bCs/>
          <w:color w:val="000000"/>
          <w:sz w:val="28"/>
          <w:szCs w:val="28"/>
        </w:rPr>
        <w:t xml:space="preserve">.    </w:t>
      </w:r>
    </w:p>
    <w:p w:rsidR="00D72B2C" w:rsidRPr="00216C14" w:rsidRDefault="00D72B2C" w:rsidP="00216C14">
      <w:pPr>
        <w:spacing w:after="0" w:line="240" w:lineRule="auto"/>
        <w:ind w:firstLine="708"/>
        <w:jc w:val="both"/>
        <w:rPr>
          <w:rFonts w:ascii="Times New Roman" w:hAnsi="Times New Roman" w:cs="Times New Roman"/>
          <w:sz w:val="28"/>
          <w:szCs w:val="28"/>
        </w:rPr>
      </w:pPr>
      <w:r w:rsidRPr="00216C14">
        <w:rPr>
          <w:rFonts w:ascii="Times New Roman" w:hAnsi="Times New Roman" w:cs="Times New Roman"/>
          <w:sz w:val="28"/>
          <w:szCs w:val="28"/>
        </w:rPr>
        <w:t>При анализе общей заболеваемости школьников Борисовского района  в 2024 г. (по данным отчета о медицинской помощи детям за 2024 год ф.1-дети)  установлено, что уровень общей заболеваемости составил 140715,7 на 100 тыс. детей, что на 0,4%  ниже уровня общей заболеваемости в 2023 году (показатель - 141222,3   на 100 тыс</w:t>
      </w:r>
      <w:proofErr w:type="gramStart"/>
      <w:r w:rsidRPr="00216C14">
        <w:rPr>
          <w:rFonts w:ascii="Times New Roman" w:hAnsi="Times New Roman" w:cs="Times New Roman"/>
          <w:sz w:val="28"/>
          <w:szCs w:val="28"/>
        </w:rPr>
        <w:t>.д</w:t>
      </w:r>
      <w:proofErr w:type="gramEnd"/>
      <w:r w:rsidRPr="00216C14">
        <w:rPr>
          <w:rFonts w:ascii="Times New Roman" w:hAnsi="Times New Roman" w:cs="Times New Roman"/>
          <w:sz w:val="28"/>
          <w:szCs w:val="28"/>
        </w:rPr>
        <w:t xml:space="preserve">етей). </w:t>
      </w:r>
    </w:p>
    <w:p w:rsidR="00D72B2C" w:rsidRPr="00216C14" w:rsidRDefault="00D72B2C" w:rsidP="00216C14">
      <w:pPr>
        <w:spacing w:after="0" w:line="240" w:lineRule="auto"/>
        <w:jc w:val="both"/>
        <w:rPr>
          <w:rFonts w:ascii="Times New Roman" w:hAnsi="Times New Roman" w:cs="Times New Roman"/>
          <w:sz w:val="28"/>
          <w:szCs w:val="28"/>
        </w:rPr>
      </w:pPr>
      <w:r w:rsidRPr="00216C14">
        <w:rPr>
          <w:rFonts w:ascii="Times New Roman" w:hAnsi="Times New Roman" w:cs="Times New Roman"/>
          <w:sz w:val="28"/>
          <w:szCs w:val="28"/>
        </w:rPr>
        <w:tab/>
        <w:t>При анализе общей заболеваемости школьников г</w:t>
      </w:r>
      <w:proofErr w:type="gramStart"/>
      <w:r w:rsidRPr="00216C14">
        <w:rPr>
          <w:rFonts w:ascii="Times New Roman" w:hAnsi="Times New Roman" w:cs="Times New Roman"/>
          <w:sz w:val="28"/>
          <w:szCs w:val="28"/>
        </w:rPr>
        <w:t>.Б</w:t>
      </w:r>
      <w:proofErr w:type="gramEnd"/>
      <w:r w:rsidRPr="00216C14">
        <w:rPr>
          <w:rFonts w:ascii="Times New Roman" w:hAnsi="Times New Roman" w:cs="Times New Roman"/>
          <w:sz w:val="28"/>
          <w:szCs w:val="28"/>
        </w:rPr>
        <w:t xml:space="preserve">орисова в 2024 г. установлено, что уровень общей заболеваемости составил 103300,9 на 100 тыс. детей, что на 2,7%  ниже уровня общей заболеваемости в 2023 году (показатель - 106112,4 на 100 тыс.детей). </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В структуре первичной заболеваемости детского населения Борисовского района в 2024 году на первом месте находятся заболевания органов дыхания (61%), на втором − болезни органов пищеварения (4,2%), на третьем - инфекционные и паразитарные болезни (3,0%), на четвертом –  болезни кожи и подкожной клетчатки (1,9%).</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По городу Борисову на первом месте заболевания органов дыхания (66,3%), на втором − болезни органов пищеварения (3,9%), на третьем - болезни кожи и подкожной клетчатки (3,1%), на четвертом –  также инфекционные и паразитарные болезни (2,8%).</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В современной школе адаптация учащихся к образовательному процессу осуществляется в условиях гиподинамии, несоответствия учебной нагрузки функциональным возможностям школьников, что приводит к отрицательной динамике здоровья учащихся с увеличением «школьного стажа». Поэтому в дальнейшем должна быть продолжена совместная работа всех структур и ведомств по улучшению условий жизнеобеспечения и охраны здоровья подрастающего поколения.</w:t>
      </w:r>
    </w:p>
    <w:p w:rsidR="00D72B2C" w:rsidRPr="00216C14" w:rsidRDefault="00D72B2C" w:rsidP="00216C14">
      <w:pPr>
        <w:spacing w:after="0" w:line="240" w:lineRule="auto"/>
        <w:ind w:firstLine="567"/>
        <w:jc w:val="both"/>
        <w:rPr>
          <w:rFonts w:ascii="Times New Roman" w:hAnsi="Times New Roman" w:cs="Times New Roman"/>
          <w:sz w:val="28"/>
          <w:szCs w:val="28"/>
        </w:rPr>
      </w:pPr>
      <w:r w:rsidRPr="00216C14">
        <w:rPr>
          <w:rFonts w:ascii="Times New Roman" w:hAnsi="Times New Roman" w:cs="Times New Roman"/>
          <w:sz w:val="28"/>
          <w:szCs w:val="28"/>
        </w:rPr>
        <w:t>Систематически, согласно плану работы учреждений образования, проводятся Дни здоровья и спорта, предусмотрены спортивные мероприятия в шестой школьный день, выставки рисунков, посвященных здоровому образу жизни. Активно проводится работа в группах продленного дня. Приобретены и установлены информационные стенды.  На постоянной основе проводятся информационные и классные часы по здоровому образу жизни, по профилактике вредных зависимостей: час общения «Твое здоровье в твоих руках», проведение бесед-пятиминуток «Азбука безопасности», подготовка волонтерской группы «Не молчите! Бейте тревогу!!! Синтетический яд!» с демонстрацией профилактических видеороликов,</w:t>
      </w:r>
      <w:r w:rsidRPr="00216C14">
        <w:rPr>
          <w:rFonts w:ascii="Times New Roman" w:eastAsia="Calibri" w:hAnsi="Times New Roman" w:cs="Times New Roman"/>
          <w:sz w:val="28"/>
          <w:szCs w:val="28"/>
        </w:rPr>
        <w:t xml:space="preserve"> обновление постоянно действующей тематической выставки в библиотеке: «Здоровье-это здорово!», </w:t>
      </w:r>
      <w:r w:rsidRPr="00216C14">
        <w:rPr>
          <w:rFonts w:ascii="Times New Roman" w:hAnsi="Times New Roman" w:cs="Times New Roman"/>
          <w:sz w:val="28"/>
          <w:szCs w:val="28"/>
        </w:rPr>
        <w:t xml:space="preserve">информационно-просветительские беседы с учащимися по формированию навыков здорового образа жизни, неделя профилактики </w:t>
      </w:r>
      <w:proofErr w:type="spellStart"/>
      <w:r w:rsidRPr="00216C14">
        <w:rPr>
          <w:rFonts w:ascii="Times New Roman" w:hAnsi="Times New Roman" w:cs="Times New Roman"/>
          <w:sz w:val="28"/>
          <w:szCs w:val="28"/>
        </w:rPr>
        <w:t>табакокурения</w:t>
      </w:r>
      <w:proofErr w:type="spellEnd"/>
      <w:r w:rsidRPr="00216C14">
        <w:rPr>
          <w:rFonts w:ascii="Times New Roman" w:hAnsi="Times New Roman" w:cs="Times New Roman"/>
          <w:sz w:val="28"/>
          <w:szCs w:val="28"/>
        </w:rPr>
        <w:t xml:space="preserve"> и алкоголизма (мероприятия по пропаганде ЗОЖ), час общения: «Курение? Да? Нет? Твой выбор», </w:t>
      </w:r>
      <w:r w:rsidRPr="00216C14">
        <w:rPr>
          <w:rFonts w:ascii="Times New Roman" w:hAnsi="Times New Roman" w:cs="Times New Roman"/>
          <w:bCs/>
          <w:sz w:val="28"/>
          <w:szCs w:val="28"/>
        </w:rPr>
        <w:t xml:space="preserve">оформление уголков здоровья и информационных стендов, содержащих информацию по пропаганде ЗОЖ, о вреде курения и негативных последствиях употребления </w:t>
      </w:r>
      <w:r w:rsidRPr="00216C14">
        <w:rPr>
          <w:rFonts w:ascii="Times New Roman" w:hAnsi="Times New Roman" w:cs="Times New Roman"/>
          <w:bCs/>
          <w:sz w:val="28"/>
          <w:szCs w:val="28"/>
        </w:rPr>
        <w:lastRenderedPageBreak/>
        <w:t xml:space="preserve">курительных смесей, </w:t>
      </w:r>
      <w:r w:rsidRPr="00216C14">
        <w:rPr>
          <w:rFonts w:ascii="Times New Roman" w:hAnsi="Times New Roman" w:cs="Times New Roman"/>
          <w:sz w:val="28"/>
          <w:szCs w:val="28"/>
        </w:rPr>
        <w:t xml:space="preserve">консультирование учащихся по профилактике курения: «Последствия употребления курительных смесей». </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Организованы регулярные профилактические осмотры детей и подростков согласно «Инструкции о проведении диспансеризации детей» (в соответствии с предоставленными графиками), родители предоставляют в учреждение образования справки о состоянии здоровья детей от участковых педиатров.</w:t>
      </w:r>
    </w:p>
    <w:p w:rsidR="00D72B2C" w:rsidRPr="00216C14" w:rsidRDefault="00D72B2C" w:rsidP="00216C14">
      <w:pPr>
        <w:spacing w:after="0" w:line="240" w:lineRule="auto"/>
        <w:ind w:firstLine="567"/>
        <w:jc w:val="both"/>
        <w:rPr>
          <w:rFonts w:ascii="Times New Roman" w:hAnsi="Times New Roman" w:cs="Times New Roman"/>
          <w:bCs/>
          <w:color w:val="000000"/>
          <w:sz w:val="28"/>
          <w:szCs w:val="28"/>
        </w:rPr>
      </w:pPr>
      <w:r w:rsidRPr="00216C14">
        <w:rPr>
          <w:rFonts w:ascii="Times New Roman" w:hAnsi="Times New Roman" w:cs="Times New Roman"/>
          <w:sz w:val="28"/>
          <w:szCs w:val="28"/>
        </w:rPr>
        <w:t>Среди функциональных нарушений у школьников наиболее распространены нарушения зрения и осанки. Это</w:t>
      </w:r>
      <w:r w:rsidRPr="00216C14">
        <w:rPr>
          <w:rFonts w:ascii="Times New Roman" w:hAnsi="Times New Roman" w:cs="Times New Roman"/>
          <w:bCs/>
          <w:color w:val="000000"/>
          <w:sz w:val="28"/>
          <w:szCs w:val="28"/>
        </w:rPr>
        <w:t xml:space="preserve"> так называемые «школьные болезни», которые  имеют прямую зависимость от условий пребывания детей в образовательном учреждении.</w:t>
      </w:r>
    </w:p>
    <w:p w:rsidR="00D72B2C" w:rsidRPr="00216C14" w:rsidRDefault="00D72B2C" w:rsidP="00216C14">
      <w:pPr>
        <w:spacing w:after="0" w:line="240" w:lineRule="auto"/>
        <w:ind w:firstLine="567"/>
        <w:jc w:val="both"/>
        <w:rPr>
          <w:rFonts w:ascii="Times New Roman" w:hAnsi="Times New Roman" w:cs="Times New Roman"/>
          <w:sz w:val="28"/>
          <w:szCs w:val="28"/>
        </w:rPr>
      </w:pPr>
      <w:r w:rsidRPr="00216C14">
        <w:rPr>
          <w:rFonts w:ascii="Times New Roman" w:hAnsi="Times New Roman" w:cs="Times New Roman"/>
          <w:sz w:val="28"/>
          <w:szCs w:val="28"/>
        </w:rPr>
        <w:t xml:space="preserve"> С целью профилактики снижения остроты зрения медицинскими работниками проводится ранняя диагностика остроты зрения (1 раз в год), в случае необходимости учащиеся направляются в поликлинику для </w:t>
      </w:r>
      <w:proofErr w:type="spellStart"/>
      <w:r w:rsidRPr="00216C14">
        <w:rPr>
          <w:rFonts w:ascii="Times New Roman" w:hAnsi="Times New Roman" w:cs="Times New Roman"/>
          <w:sz w:val="28"/>
          <w:szCs w:val="28"/>
        </w:rPr>
        <w:t>дообследования</w:t>
      </w:r>
      <w:proofErr w:type="spellEnd"/>
      <w:r w:rsidRPr="00216C14">
        <w:rPr>
          <w:rFonts w:ascii="Times New Roman" w:hAnsi="Times New Roman" w:cs="Times New Roman"/>
          <w:sz w:val="28"/>
          <w:szCs w:val="28"/>
        </w:rPr>
        <w:t xml:space="preserve"> и подбора очков. Администрацией школы и медицинскими работниками осуществляется контроль светового режима в классах в соответствии с осветительным календарём по астрономическому времени. Учащиеся рассаживаются с учётом их антропометрических данных и медицинских показаний; проводятся физкультминутки с комплексом упражнений для глаз; осуществляется </w:t>
      </w:r>
      <w:proofErr w:type="gramStart"/>
      <w:r w:rsidRPr="00216C14">
        <w:rPr>
          <w:rFonts w:ascii="Times New Roman" w:hAnsi="Times New Roman" w:cs="Times New Roman"/>
          <w:sz w:val="28"/>
          <w:szCs w:val="28"/>
        </w:rPr>
        <w:t>контроль за</w:t>
      </w:r>
      <w:proofErr w:type="gramEnd"/>
      <w:r w:rsidRPr="00216C14">
        <w:rPr>
          <w:rFonts w:ascii="Times New Roman" w:hAnsi="Times New Roman" w:cs="Times New Roman"/>
          <w:sz w:val="28"/>
          <w:szCs w:val="28"/>
        </w:rPr>
        <w:t xml:space="preserve"> содержанием и исправностью источников искусственной освещённости.</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 xml:space="preserve">С целью профилактики нарушения осанки и других заболеваний опорно-двигательного аппарата осуществляется подбор и расстановка мебели учащимся в соответствии с ростом. Медицинским работником школы своевременно предоставляются педагогам рекомендации по рассадке учащихся с учётом роста и состояния здоровья, осуществляется систематический </w:t>
      </w:r>
      <w:proofErr w:type="gramStart"/>
      <w:r w:rsidRPr="00216C14">
        <w:rPr>
          <w:rFonts w:ascii="Times New Roman" w:hAnsi="Times New Roman" w:cs="Times New Roman"/>
          <w:sz w:val="28"/>
          <w:szCs w:val="28"/>
        </w:rPr>
        <w:t>контроль за</w:t>
      </w:r>
      <w:proofErr w:type="gramEnd"/>
      <w:r w:rsidRPr="00216C14">
        <w:rPr>
          <w:rFonts w:ascii="Times New Roman" w:hAnsi="Times New Roman" w:cs="Times New Roman"/>
          <w:sz w:val="28"/>
          <w:szCs w:val="28"/>
        </w:rPr>
        <w:t xml:space="preserve"> правильным рассаживанием детей, соответствием парт росту учащихся и правильной позой ребёнка во время занятий.</w:t>
      </w:r>
    </w:p>
    <w:p w:rsidR="00D72B2C" w:rsidRPr="00216C14" w:rsidRDefault="00D72B2C" w:rsidP="00216C14">
      <w:pPr>
        <w:pStyle w:val="a5"/>
        <w:ind w:firstLine="567"/>
        <w:jc w:val="both"/>
        <w:rPr>
          <w:rFonts w:ascii="Times New Roman" w:hAnsi="Times New Roman" w:cs="Times New Roman"/>
          <w:sz w:val="28"/>
          <w:szCs w:val="28"/>
        </w:rPr>
      </w:pPr>
      <w:r w:rsidRPr="00216C14">
        <w:rPr>
          <w:rFonts w:ascii="Times New Roman" w:hAnsi="Times New Roman" w:cs="Times New Roman"/>
          <w:sz w:val="28"/>
          <w:szCs w:val="28"/>
        </w:rPr>
        <w:t xml:space="preserve">Учащиеся школы по медицинским показаниям </w:t>
      </w:r>
      <w:proofErr w:type="spellStart"/>
      <w:r w:rsidRPr="00216C14">
        <w:rPr>
          <w:rFonts w:ascii="Times New Roman" w:hAnsi="Times New Roman" w:cs="Times New Roman"/>
          <w:sz w:val="28"/>
          <w:szCs w:val="28"/>
        </w:rPr>
        <w:t>оздоравливаются</w:t>
      </w:r>
      <w:proofErr w:type="spellEnd"/>
      <w:r w:rsidRPr="00216C14">
        <w:rPr>
          <w:rFonts w:ascii="Times New Roman" w:hAnsi="Times New Roman" w:cs="Times New Roman"/>
          <w:sz w:val="28"/>
          <w:szCs w:val="28"/>
        </w:rPr>
        <w:t xml:space="preserve"> в профильных санаторных школах-интернатах. В каникулярный период </w:t>
      </w:r>
      <w:proofErr w:type="spellStart"/>
      <w:r w:rsidRPr="00216C14">
        <w:rPr>
          <w:rFonts w:ascii="Times New Roman" w:hAnsi="Times New Roman" w:cs="Times New Roman"/>
          <w:sz w:val="28"/>
          <w:szCs w:val="28"/>
        </w:rPr>
        <w:t>оздоравливаются</w:t>
      </w:r>
      <w:proofErr w:type="spellEnd"/>
      <w:r w:rsidRPr="00216C14">
        <w:rPr>
          <w:rFonts w:ascii="Times New Roman" w:hAnsi="Times New Roman" w:cs="Times New Roman"/>
          <w:sz w:val="28"/>
          <w:szCs w:val="28"/>
        </w:rPr>
        <w:t xml:space="preserve"> в лагерях с дневным пребыванием, в круглосуточных лагерях.</w:t>
      </w:r>
    </w:p>
    <w:p w:rsidR="006760B4" w:rsidRPr="008F0C2E" w:rsidRDefault="00BB40B2" w:rsidP="006760B4">
      <w:pPr>
        <w:pStyle w:val="a5"/>
        <w:ind w:firstLine="708"/>
        <w:jc w:val="both"/>
        <w:rPr>
          <w:rFonts w:ascii="Times New Roman" w:hAnsi="Times New Roman" w:cs="Times New Roman"/>
          <w:sz w:val="28"/>
          <w:szCs w:val="28"/>
        </w:rPr>
      </w:pPr>
      <w:proofErr w:type="gramStart"/>
      <w:r w:rsidRPr="00EF7BAD">
        <w:rPr>
          <w:rFonts w:ascii="Times New Roman" w:eastAsia="Calibri" w:hAnsi="Times New Roman" w:cs="Times New Roman"/>
          <w:sz w:val="28"/>
          <w:szCs w:val="28"/>
        </w:rPr>
        <w:t xml:space="preserve">С целью обеспечения в учреждениях общего среднего образования </w:t>
      </w:r>
      <w:proofErr w:type="spellStart"/>
      <w:r w:rsidRPr="00EF7BAD">
        <w:rPr>
          <w:rFonts w:ascii="Times New Roman" w:eastAsia="Calibri" w:hAnsi="Times New Roman" w:cs="Times New Roman"/>
          <w:sz w:val="28"/>
          <w:szCs w:val="28"/>
        </w:rPr>
        <w:t>здоровьесберегающей</w:t>
      </w:r>
      <w:proofErr w:type="spellEnd"/>
      <w:r w:rsidRPr="00EF7BAD">
        <w:rPr>
          <w:rFonts w:ascii="Times New Roman" w:eastAsia="Calibri" w:hAnsi="Times New Roman" w:cs="Times New Roman"/>
          <w:sz w:val="28"/>
          <w:szCs w:val="28"/>
        </w:rPr>
        <w:t xml:space="preserve"> среды, сохранения и укр</w:t>
      </w:r>
      <w:r w:rsidR="00216C14">
        <w:rPr>
          <w:rFonts w:ascii="Times New Roman" w:eastAsia="Calibri" w:hAnsi="Times New Roman" w:cs="Times New Roman"/>
          <w:sz w:val="28"/>
          <w:szCs w:val="28"/>
        </w:rPr>
        <w:t>епления здоровья учащихся в 2024</w:t>
      </w:r>
      <w:r w:rsidRPr="00EF7BAD">
        <w:rPr>
          <w:rFonts w:ascii="Times New Roman" w:eastAsia="Calibri" w:hAnsi="Times New Roman" w:cs="Times New Roman"/>
          <w:sz w:val="28"/>
          <w:szCs w:val="28"/>
        </w:rPr>
        <w:t xml:space="preserve"> году продолжалась работа по развитию сети «Школ здоровья» и развитие проекта «</w:t>
      </w:r>
      <w:r w:rsidR="00EF7BAD" w:rsidRPr="00EF7BAD">
        <w:rPr>
          <w:rFonts w:ascii="Times New Roman" w:eastAsia="Calibri" w:hAnsi="Times New Roman" w:cs="Times New Roman"/>
          <w:sz w:val="28"/>
          <w:szCs w:val="28"/>
        </w:rPr>
        <w:t>Школа – территория здоровья</w:t>
      </w:r>
      <w:r w:rsidRPr="00EF7BAD">
        <w:rPr>
          <w:rFonts w:ascii="Times New Roman" w:eastAsia="Calibri" w:hAnsi="Times New Roman" w:cs="Times New Roman"/>
          <w:sz w:val="28"/>
          <w:szCs w:val="28"/>
        </w:rPr>
        <w:t>», реализующих мероприятия по сохранению и укреплению здоровья, повышению уровня физического развития, формированию у учащихся мотивации ответственного отношения к своему здоровью.</w:t>
      </w:r>
      <w:proofErr w:type="gramEnd"/>
      <w:r w:rsidRPr="00EF7BAD">
        <w:rPr>
          <w:rFonts w:ascii="Times New Roman" w:eastAsia="Calibri" w:hAnsi="Times New Roman" w:cs="Times New Roman"/>
          <w:sz w:val="28"/>
          <w:szCs w:val="28"/>
        </w:rPr>
        <w:t xml:space="preserve"> </w:t>
      </w:r>
      <w:r w:rsidRPr="00EF7BAD">
        <w:rPr>
          <w:rFonts w:ascii="Times New Roman" w:hAnsi="Times New Roman" w:cs="Times New Roman"/>
          <w:sz w:val="28"/>
          <w:szCs w:val="28"/>
        </w:rPr>
        <w:t xml:space="preserve">В проекте принимают участие: </w:t>
      </w:r>
      <w:proofErr w:type="gramStart"/>
      <w:r w:rsidRPr="00EF7BAD">
        <w:rPr>
          <w:rFonts w:ascii="Times New Roman" w:hAnsi="Times New Roman" w:cs="Times New Roman"/>
          <w:sz w:val="28"/>
          <w:szCs w:val="28"/>
        </w:rPr>
        <w:t>ГУО «Средняя школа № 23 г. Борисова», ГУО «Лошницкая средняя школа Борисовского района», ГУО «Средняя школа №7 города Борисова», ГУО «Средняя школа №13 города Борисова»)</w:t>
      </w:r>
      <w:r w:rsidR="006760B4">
        <w:rPr>
          <w:rFonts w:ascii="Times New Roman" w:hAnsi="Times New Roman" w:cs="Times New Roman"/>
          <w:sz w:val="28"/>
          <w:szCs w:val="28"/>
        </w:rPr>
        <w:t xml:space="preserve">, </w:t>
      </w:r>
      <w:r w:rsidRPr="00EF7BAD">
        <w:rPr>
          <w:rFonts w:ascii="Times New Roman" w:hAnsi="Times New Roman" w:cs="Times New Roman"/>
          <w:sz w:val="28"/>
          <w:szCs w:val="28"/>
        </w:rPr>
        <w:t>ГУО «Средняя школа №12 города Борисов», ГУО «</w:t>
      </w:r>
      <w:proofErr w:type="spellStart"/>
      <w:r w:rsidRPr="00EF7BAD">
        <w:rPr>
          <w:rFonts w:ascii="Times New Roman" w:hAnsi="Times New Roman" w:cs="Times New Roman"/>
          <w:sz w:val="28"/>
          <w:szCs w:val="28"/>
        </w:rPr>
        <w:t>Моисеевщинская</w:t>
      </w:r>
      <w:proofErr w:type="spellEnd"/>
      <w:r w:rsidRPr="00EF7BAD">
        <w:rPr>
          <w:rFonts w:ascii="Times New Roman" w:hAnsi="Times New Roman" w:cs="Times New Roman"/>
          <w:sz w:val="28"/>
          <w:szCs w:val="28"/>
        </w:rPr>
        <w:t xml:space="preserve"> средняя школа Борисовского района», ГУО «</w:t>
      </w:r>
      <w:proofErr w:type="spellStart"/>
      <w:r w:rsidRPr="00EF7BAD">
        <w:rPr>
          <w:rFonts w:ascii="Times New Roman" w:hAnsi="Times New Roman" w:cs="Times New Roman"/>
          <w:sz w:val="28"/>
          <w:szCs w:val="28"/>
        </w:rPr>
        <w:t>Неманицкая</w:t>
      </w:r>
      <w:proofErr w:type="spellEnd"/>
      <w:r w:rsidRPr="00EF7BAD">
        <w:rPr>
          <w:rFonts w:ascii="Times New Roman" w:hAnsi="Times New Roman" w:cs="Times New Roman"/>
          <w:sz w:val="28"/>
          <w:szCs w:val="28"/>
        </w:rPr>
        <w:t xml:space="preserve"> средняя школа Борисовского района».</w:t>
      </w:r>
      <w:proofErr w:type="gramEnd"/>
      <w:r w:rsidR="006760B4">
        <w:rPr>
          <w:rFonts w:ascii="Times New Roman" w:hAnsi="Times New Roman" w:cs="Times New Roman"/>
          <w:sz w:val="28"/>
          <w:szCs w:val="28"/>
        </w:rPr>
        <w:t xml:space="preserve"> </w:t>
      </w:r>
      <w:r w:rsidR="006760B4" w:rsidRPr="006760B4">
        <w:rPr>
          <w:rFonts w:ascii="Times New Roman" w:hAnsi="Times New Roman" w:cs="Times New Roman"/>
          <w:b/>
          <w:sz w:val="28"/>
          <w:szCs w:val="28"/>
        </w:rPr>
        <w:t>С сентября 2024 года присоединились к реализации проекта учреждения образования:</w:t>
      </w:r>
      <w:r w:rsidR="006760B4" w:rsidRPr="008F0C2E">
        <w:rPr>
          <w:rFonts w:ascii="Times New Roman" w:hAnsi="Times New Roman" w:cs="Times New Roman"/>
          <w:sz w:val="28"/>
          <w:szCs w:val="28"/>
        </w:rPr>
        <w:t xml:space="preserve"> ГУО </w:t>
      </w:r>
      <w:r w:rsidR="006760B4" w:rsidRPr="008F0C2E">
        <w:rPr>
          <w:rFonts w:ascii="Times New Roman" w:hAnsi="Times New Roman" w:cs="Times New Roman"/>
          <w:sz w:val="28"/>
          <w:szCs w:val="28"/>
        </w:rPr>
        <w:lastRenderedPageBreak/>
        <w:t>«</w:t>
      </w:r>
      <w:proofErr w:type="spellStart"/>
      <w:r w:rsidR="006760B4" w:rsidRPr="008F0C2E">
        <w:rPr>
          <w:rFonts w:ascii="Times New Roman" w:hAnsi="Times New Roman" w:cs="Times New Roman"/>
          <w:sz w:val="28"/>
          <w:szCs w:val="28"/>
        </w:rPr>
        <w:t>Велятичкая</w:t>
      </w:r>
      <w:proofErr w:type="spellEnd"/>
      <w:r w:rsidR="006760B4" w:rsidRPr="008F0C2E">
        <w:rPr>
          <w:rFonts w:ascii="Times New Roman" w:hAnsi="Times New Roman" w:cs="Times New Roman"/>
          <w:sz w:val="28"/>
          <w:szCs w:val="28"/>
        </w:rPr>
        <w:t xml:space="preserve"> средняя школа Борисовского района», ГУО «</w:t>
      </w:r>
      <w:proofErr w:type="spellStart"/>
      <w:r w:rsidR="006760B4" w:rsidRPr="008F0C2E">
        <w:rPr>
          <w:rFonts w:ascii="Times New Roman" w:hAnsi="Times New Roman" w:cs="Times New Roman"/>
          <w:sz w:val="28"/>
          <w:szCs w:val="28"/>
        </w:rPr>
        <w:t>Новосадская</w:t>
      </w:r>
      <w:proofErr w:type="spellEnd"/>
      <w:r w:rsidR="006760B4" w:rsidRPr="008F0C2E">
        <w:rPr>
          <w:rFonts w:ascii="Times New Roman" w:hAnsi="Times New Roman" w:cs="Times New Roman"/>
          <w:sz w:val="28"/>
          <w:szCs w:val="28"/>
        </w:rPr>
        <w:t xml:space="preserve"> средняя школа Борисовского района», ГУО «</w:t>
      </w:r>
      <w:proofErr w:type="spellStart"/>
      <w:r w:rsidR="006760B4" w:rsidRPr="008F0C2E">
        <w:rPr>
          <w:rFonts w:ascii="Times New Roman" w:hAnsi="Times New Roman" w:cs="Times New Roman"/>
          <w:sz w:val="28"/>
          <w:szCs w:val="28"/>
        </w:rPr>
        <w:t>Житьковская</w:t>
      </w:r>
      <w:proofErr w:type="spellEnd"/>
      <w:r w:rsidR="006760B4" w:rsidRPr="008F0C2E">
        <w:rPr>
          <w:rFonts w:ascii="Times New Roman" w:hAnsi="Times New Roman" w:cs="Times New Roman"/>
          <w:sz w:val="28"/>
          <w:szCs w:val="28"/>
        </w:rPr>
        <w:t xml:space="preserve"> средняя школа Борисовского района», ГУО «</w:t>
      </w:r>
      <w:proofErr w:type="spellStart"/>
      <w:r w:rsidR="006760B4" w:rsidRPr="008F0C2E">
        <w:rPr>
          <w:rFonts w:ascii="Times New Roman" w:hAnsi="Times New Roman" w:cs="Times New Roman"/>
          <w:sz w:val="28"/>
          <w:szCs w:val="28"/>
        </w:rPr>
        <w:t>Новосадская</w:t>
      </w:r>
      <w:proofErr w:type="spellEnd"/>
      <w:r w:rsidR="006760B4" w:rsidRPr="008F0C2E">
        <w:rPr>
          <w:rFonts w:ascii="Times New Roman" w:hAnsi="Times New Roman" w:cs="Times New Roman"/>
          <w:sz w:val="28"/>
          <w:szCs w:val="28"/>
        </w:rPr>
        <w:t xml:space="preserve"> средняя школа Борисовского района», ГУО «</w:t>
      </w:r>
      <w:proofErr w:type="spellStart"/>
      <w:r w:rsidR="006760B4" w:rsidRPr="008F0C2E">
        <w:rPr>
          <w:rFonts w:ascii="Times New Roman" w:hAnsi="Times New Roman" w:cs="Times New Roman"/>
          <w:sz w:val="28"/>
          <w:szCs w:val="28"/>
        </w:rPr>
        <w:t>Новосёлковская</w:t>
      </w:r>
      <w:proofErr w:type="spellEnd"/>
      <w:r w:rsidR="006760B4" w:rsidRPr="008F0C2E">
        <w:rPr>
          <w:rFonts w:ascii="Times New Roman" w:hAnsi="Times New Roman" w:cs="Times New Roman"/>
          <w:sz w:val="28"/>
          <w:szCs w:val="28"/>
        </w:rPr>
        <w:t xml:space="preserve"> средняя школа Борисовского района», ГУО «</w:t>
      </w:r>
      <w:proofErr w:type="spellStart"/>
      <w:r w:rsidR="006760B4" w:rsidRPr="008F0C2E">
        <w:rPr>
          <w:rFonts w:ascii="Times New Roman" w:hAnsi="Times New Roman" w:cs="Times New Roman"/>
          <w:sz w:val="28"/>
          <w:szCs w:val="28"/>
        </w:rPr>
        <w:t>Зембинская</w:t>
      </w:r>
      <w:proofErr w:type="spellEnd"/>
      <w:r w:rsidR="006760B4" w:rsidRPr="008F0C2E">
        <w:rPr>
          <w:rFonts w:ascii="Times New Roman" w:hAnsi="Times New Roman" w:cs="Times New Roman"/>
          <w:sz w:val="28"/>
          <w:szCs w:val="28"/>
        </w:rPr>
        <w:t xml:space="preserve"> средняя школа Борисовского района».</w:t>
      </w:r>
    </w:p>
    <w:p w:rsidR="00BB40B2" w:rsidRPr="00EF7BAD" w:rsidRDefault="00BB40B2"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 В проекте задействованы специалисты ГУ «Борисовский зональный ЦГИЭ», специалисты управления по образованию Борисовского районного исполнительного комитета, педагогический и медицинский персонал учреждений, задействованных в реализации проекта. </w:t>
      </w:r>
    </w:p>
    <w:p w:rsidR="00BB40B2" w:rsidRPr="00EF7BAD" w:rsidRDefault="00BB40B2" w:rsidP="00EF7BAD">
      <w:pPr>
        <w:spacing w:after="0" w:line="240" w:lineRule="auto"/>
        <w:ind w:firstLine="708"/>
        <w:jc w:val="both"/>
        <w:rPr>
          <w:rFonts w:ascii="Times New Roman" w:hAnsi="Times New Roman" w:cs="Times New Roman"/>
          <w:sz w:val="28"/>
          <w:szCs w:val="28"/>
        </w:rPr>
      </w:pPr>
      <w:r w:rsidRPr="00EF7BAD">
        <w:rPr>
          <w:rFonts w:ascii="Times New Roman" w:hAnsi="Times New Roman" w:cs="Times New Roman"/>
          <w:sz w:val="28"/>
          <w:szCs w:val="28"/>
        </w:rPr>
        <w:t>В социальной сети «</w:t>
      </w:r>
      <w:proofErr w:type="spellStart"/>
      <w:r w:rsidRPr="00EF7BAD">
        <w:rPr>
          <w:rFonts w:ascii="Times New Roman" w:hAnsi="Times New Roman" w:cs="Times New Roman"/>
          <w:sz w:val="28"/>
          <w:szCs w:val="28"/>
        </w:rPr>
        <w:t>Вконтакте</w:t>
      </w:r>
      <w:proofErr w:type="spellEnd"/>
      <w:r w:rsidRPr="00EF7BAD">
        <w:rPr>
          <w:rFonts w:ascii="Times New Roman" w:hAnsi="Times New Roman" w:cs="Times New Roman"/>
          <w:sz w:val="28"/>
          <w:szCs w:val="28"/>
        </w:rPr>
        <w:t>», «</w:t>
      </w:r>
      <w:proofErr w:type="spellStart"/>
      <w:r w:rsidRPr="00EF7BAD">
        <w:rPr>
          <w:rFonts w:ascii="Times New Roman" w:hAnsi="Times New Roman" w:cs="Times New Roman"/>
          <w:sz w:val="28"/>
          <w:szCs w:val="28"/>
        </w:rPr>
        <w:t>Инстаграмм</w:t>
      </w:r>
      <w:proofErr w:type="spellEnd"/>
      <w:r w:rsidRPr="00EF7BAD">
        <w:rPr>
          <w:rFonts w:ascii="Times New Roman" w:hAnsi="Times New Roman" w:cs="Times New Roman"/>
          <w:sz w:val="28"/>
          <w:szCs w:val="28"/>
        </w:rPr>
        <w:t>», «Одноклассники» и на сайте ГУ «Борисовский зонЦГЭ» размещаются статьи касающихся здоровья и здорового образа жизни школьников, также ежемесячно запланированы лекционные мероприятия и семинары на базе учреждений образования (с соблюдением санитарно-противоэпидемических мероприятий по профилактике распространения вирусных инфекций и гриппа).</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Специалистами ГУ «Борисовский </w:t>
      </w:r>
      <w:proofErr w:type="gramStart"/>
      <w:r w:rsidRPr="00EF7BAD">
        <w:rPr>
          <w:rFonts w:ascii="Times New Roman" w:hAnsi="Times New Roman" w:cs="Times New Roman"/>
          <w:spacing w:val="5"/>
          <w:sz w:val="28"/>
          <w:szCs w:val="28"/>
        </w:rPr>
        <w:t>зональный</w:t>
      </w:r>
      <w:proofErr w:type="gramEnd"/>
      <w:r w:rsidRPr="00EF7BAD">
        <w:rPr>
          <w:rFonts w:ascii="Times New Roman" w:hAnsi="Times New Roman" w:cs="Times New Roman"/>
          <w:spacing w:val="5"/>
          <w:sz w:val="28"/>
          <w:szCs w:val="28"/>
        </w:rPr>
        <w:t xml:space="preserve"> ЦГИЭ» в рамках проекта проводилась следующая работа:</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осуществление государственного санитарного надзора за выполнением в учреждениях для детей и подростков требований санитарных норм и правил при организации учебно-воспитательного процесса и режима дня; организации питания, организации оздоровления детей и подростков; </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проведение мониторинга состояния здоровья детских и подростковых коллективов;</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оказание консультативной помощи по гигиеническим требованиям, предъявляемых к учреждениям образования, организации питания в учреждениях для детей и подростков, организации оздоровления детей и подростков; </w:t>
      </w:r>
    </w:p>
    <w:p w:rsidR="00BB40B2" w:rsidRPr="00EF7BAD" w:rsidRDefault="00BB40B2" w:rsidP="00EF7BAD">
      <w:pPr>
        <w:pStyle w:val="a9"/>
        <w:spacing w:after="0" w:line="240" w:lineRule="auto"/>
        <w:ind w:firstLine="567"/>
        <w:jc w:val="both"/>
        <w:rPr>
          <w:rFonts w:ascii="Times New Roman" w:hAnsi="Times New Roman"/>
          <w:sz w:val="28"/>
          <w:szCs w:val="28"/>
        </w:rPr>
      </w:pPr>
      <w:r w:rsidRPr="00EF7BAD">
        <w:rPr>
          <w:rFonts w:ascii="Times New Roman" w:hAnsi="Times New Roman"/>
          <w:sz w:val="28"/>
          <w:szCs w:val="28"/>
        </w:rPr>
        <w:t xml:space="preserve">участие в семинарах, родительских собраниях, педсоветах по вопросам </w:t>
      </w:r>
      <w:proofErr w:type="spellStart"/>
      <w:r w:rsidRPr="00EF7BAD">
        <w:rPr>
          <w:rFonts w:ascii="Times New Roman" w:hAnsi="Times New Roman"/>
          <w:sz w:val="28"/>
          <w:szCs w:val="28"/>
        </w:rPr>
        <w:t>здоровьесберегающей</w:t>
      </w:r>
      <w:proofErr w:type="spellEnd"/>
      <w:r w:rsidRPr="00EF7BAD">
        <w:rPr>
          <w:rFonts w:ascii="Times New Roman" w:hAnsi="Times New Roman"/>
          <w:sz w:val="28"/>
          <w:szCs w:val="28"/>
        </w:rPr>
        <w:t xml:space="preserve"> среды в учреждениях для детей и подростков. </w:t>
      </w:r>
    </w:p>
    <w:p w:rsidR="00744A8C" w:rsidRDefault="00BB40B2" w:rsidP="00B0005F">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В учреждениях образования обеспечен </w:t>
      </w:r>
      <w:proofErr w:type="gramStart"/>
      <w:r w:rsidRPr="00EF7BAD">
        <w:rPr>
          <w:rFonts w:ascii="Times New Roman" w:hAnsi="Times New Roman" w:cs="Times New Roman"/>
          <w:sz w:val="28"/>
          <w:szCs w:val="28"/>
        </w:rPr>
        <w:t>контроль за</w:t>
      </w:r>
      <w:proofErr w:type="gramEnd"/>
      <w:r w:rsidRPr="00EF7BAD">
        <w:rPr>
          <w:rFonts w:ascii="Times New Roman" w:hAnsi="Times New Roman" w:cs="Times New Roman"/>
          <w:sz w:val="28"/>
          <w:szCs w:val="28"/>
        </w:rPr>
        <w:t xml:space="preserve"> соблюдением запрета курения табака в зданиях школ и на территории (проводятся рейды, размещены таблички о запрете курения). </w:t>
      </w:r>
    </w:p>
    <w:p w:rsidR="00744A8C" w:rsidRPr="009A3EAA" w:rsidRDefault="00CB0917" w:rsidP="00744A8C">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ЗДОРОВЬЕ НА РАБОЧЕМ МЕСТЕ</w:t>
      </w:r>
    </w:p>
    <w:p w:rsidR="000C7AEC" w:rsidRPr="00CF3C60" w:rsidRDefault="000C7AEC" w:rsidP="000C7AEC">
      <w:pPr>
        <w:pStyle w:val="a9"/>
        <w:tabs>
          <w:tab w:val="left" w:pos="709"/>
        </w:tabs>
        <w:spacing w:after="0" w:line="240" w:lineRule="auto"/>
        <w:ind w:firstLine="567"/>
        <w:jc w:val="both"/>
        <w:rPr>
          <w:rStyle w:val="10"/>
          <w:rFonts w:eastAsia="Calibri"/>
          <w:sz w:val="28"/>
          <w:szCs w:val="28"/>
        </w:rPr>
      </w:pPr>
      <w:r w:rsidRPr="00CF3C60">
        <w:rPr>
          <w:rFonts w:ascii="Times New Roman" w:hAnsi="Times New Roman"/>
          <w:sz w:val="28"/>
          <w:szCs w:val="28"/>
        </w:rPr>
        <w:t xml:space="preserve">На надзоре отделения гигиены труда находилось 277 субъектов, в том числе промышленных и сельскохозяйственных предприятий и организаций негосударственной формы </w:t>
      </w:r>
      <w:proofErr w:type="gramStart"/>
      <w:r w:rsidRPr="00CF3C60">
        <w:rPr>
          <w:rFonts w:ascii="Times New Roman" w:hAnsi="Times New Roman"/>
          <w:sz w:val="28"/>
          <w:szCs w:val="28"/>
        </w:rPr>
        <w:t>собственности</w:t>
      </w:r>
      <w:proofErr w:type="gramEnd"/>
      <w:r w:rsidRPr="00CF3C60">
        <w:rPr>
          <w:rFonts w:ascii="Times New Roman" w:hAnsi="Times New Roman"/>
          <w:sz w:val="28"/>
          <w:szCs w:val="28"/>
        </w:rPr>
        <w:t xml:space="preserve"> с общей численностью работающих 27719 человека, из них женщин - 11407 человек (41%). На промышленных предприятиях работает 24774 человек, из них женщин - 10417 человек (42%), в сельском хозяйстве работает 2945 человек, из них женщин -990 человек </w:t>
      </w:r>
      <w:r w:rsidRPr="00CF3C60">
        <w:rPr>
          <w:rStyle w:val="10"/>
          <w:rFonts w:eastAsia="Calibri"/>
          <w:sz w:val="28"/>
          <w:szCs w:val="28"/>
        </w:rPr>
        <w:t>(33,6%).</w:t>
      </w:r>
    </w:p>
    <w:p w:rsidR="000C7AEC" w:rsidRDefault="000C7AEC" w:rsidP="000C7AEC">
      <w:pPr>
        <w:pStyle w:val="a9"/>
        <w:tabs>
          <w:tab w:val="left" w:pos="709"/>
        </w:tabs>
        <w:spacing w:after="0" w:line="240" w:lineRule="auto"/>
        <w:ind w:firstLine="567"/>
        <w:jc w:val="both"/>
        <w:rPr>
          <w:rStyle w:val="10"/>
          <w:rFonts w:eastAsia="Calibri"/>
          <w:sz w:val="28"/>
          <w:szCs w:val="28"/>
        </w:rPr>
      </w:pPr>
      <w:r w:rsidRPr="00127141">
        <w:rPr>
          <w:rStyle w:val="10"/>
          <w:rFonts w:eastAsia="Calibri"/>
          <w:sz w:val="28"/>
          <w:szCs w:val="28"/>
        </w:rPr>
        <w:t xml:space="preserve">В 2024 году 34,06 % работающих в Борисовском районе находилось под воздействием неблагоприятных факторов производственной среды; по сравнению с 2023 годом снизилось на 9,14 % (2023 год – </w:t>
      </w:r>
      <w:r>
        <w:rPr>
          <w:rStyle w:val="10"/>
          <w:rFonts w:eastAsia="Calibri"/>
          <w:sz w:val="28"/>
          <w:szCs w:val="28"/>
        </w:rPr>
        <w:t>43,2%).</w:t>
      </w:r>
    </w:p>
    <w:p w:rsidR="00421DDA" w:rsidRPr="00421DDA" w:rsidRDefault="00421DDA" w:rsidP="00421DDA">
      <w:pPr>
        <w:tabs>
          <w:tab w:val="left" w:pos="720"/>
          <w:tab w:val="left" w:pos="1095"/>
        </w:tabs>
        <w:spacing w:after="0" w:line="240" w:lineRule="auto"/>
        <w:ind w:firstLine="567"/>
        <w:jc w:val="both"/>
        <w:rPr>
          <w:rFonts w:ascii="Times New Roman" w:hAnsi="Times New Roman" w:cs="Times New Roman"/>
          <w:sz w:val="28"/>
          <w:szCs w:val="28"/>
          <w:highlight w:val="yellow"/>
        </w:rPr>
      </w:pPr>
      <w:r w:rsidRPr="00421DDA">
        <w:rPr>
          <w:rFonts w:ascii="Times New Roman" w:hAnsi="Times New Roman" w:cs="Times New Roman"/>
          <w:sz w:val="28"/>
          <w:szCs w:val="28"/>
        </w:rPr>
        <w:lastRenderedPageBreak/>
        <w:t>Планомерно решались вопросы по замене и модернизации устаревшего оборудования, внедрялись новые технологические процессы, что позволило в 2024 году улучшить условия труда, в том числе за счет:</w:t>
      </w:r>
    </w:p>
    <w:p w:rsidR="00421DDA" w:rsidRPr="00421DDA" w:rsidRDefault="00421DDA" w:rsidP="00421DDA">
      <w:pPr>
        <w:tabs>
          <w:tab w:val="left" w:pos="720"/>
          <w:tab w:val="left" w:pos="1095"/>
        </w:tabs>
        <w:spacing w:after="0" w:line="240" w:lineRule="auto"/>
        <w:ind w:firstLine="567"/>
        <w:jc w:val="both"/>
        <w:rPr>
          <w:rFonts w:ascii="Times New Roman" w:hAnsi="Times New Roman" w:cs="Times New Roman"/>
          <w:sz w:val="28"/>
          <w:szCs w:val="28"/>
        </w:rPr>
      </w:pPr>
      <w:r w:rsidRPr="00421DDA">
        <w:rPr>
          <w:rFonts w:ascii="Times New Roman" w:hAnsi="Times New Roman" w:cs="Times New Roman"/>
          <w:sz w:val="28"/>
          <w:szCs w:val="28"/>
        </w:rPr>
        <w:t>снижения уровней вибрации -  на 202 рабочих местах (в 2023 году – на 22 рабочих местах)</w:t>
      </w:r>
    </w:p>
    <w:p w:rsidR="00421DDA" w:rsidRPr="00421DDA" w:rsidRDefault="00421DDA" w:rsidP="00421DDA">
      <w:pPr>
        <w:tabs>
          <w:tab w:val="left" w:pos="709"/>
        </w:tabs>
        <w:spacing w:after="0" w:line="240" w:lineRule="auto"/>
        <w:ind w:firstLine="567"/>
        <w:jc w:val="both"/>
        <w:rPr>
          <w:rFonts w:ascii="Times New Roman" w:hAnsi="Times New Roman" w:cs="Times New Roman"/>
          <w:sz w:val="28"/>
          <w:szCs w:val="28"/>
        </w:rPr>
      </w:pPr>
      <w:r w:rsidRPr="00421DDA">
        <w:rPr>
          <w:rFonts w:ascii="Times New Roman" w:hAnsi="Times New Roman" w:cs="Times New Roman"/>
          <w:sz w:val="28"/>
          <w:szCs w:val="28"/>
        </w:rPr>
        <w:t>снижения запыленности – на 6 рабочих местах  (в 2023 году на 26 рабочих местах);</w:t>
      </w:r>
    </w:p>
    <w:p w:rsidR="00421DDA" w:rsidRPr="00421DDA" w:rsidRDefault="00421DDA" w:rsidP="00421DDA">
      <w:pPr>
        <w:tabs>
          <w:tab w:val="left" w:pos="709"/>
        </w:tabs>
        <w:spacing w:after="0" w:line="240" w:lineRule="auto"/>
        <w:ind w:firstLine="567"/>
        <w:jc w:val="both"/>
        <w:rPr>
          <w:rFonts w:ascii="Times New Roman" w:hAnsi="Times New Roman" w:cs="Times New Roman"/>
          <w:sz w:val="28"/>
          <w:szCs w:val="28"/>
        </w:rPr>
      </w:pPr>
      <w:r w:rsidRPr="00421DDA">
        <w:rPr>
          <w:rFonts w:ascii="Times New Roman" w:hAnsi="Times New Roman" w:cs="Times New Roman"/>
          <w:sz w:val="28"/>
          <w:szCs w:val="28"/>
        </w:rPr>
        <w:t>снижения загазованности – на 104 рабочих местах (в 2023 году на 56 рабочих местах);</w:t>
      </w:r>
    </w:p>
    <w:p w:rsidR="00421DDA" w:rsidRPr="00421DDA" w:rsidRDefault="00421DDA" w:rsidP="00421DDA">
      <w:pPr>
        <w:tabs>
          <w:tab w:val="left" w:pos="709"/>
        </w:tabs>
        <w:spacing w:after="0" w:line="240" w:lineRule="auto"/>
        <w:ind w:firstLine="567"/>
        <w:jc w:val="both"/>
        <w:rPr>
          <w:rFonts w:ascii="Times New Roman" w:hAnsi="Times New Roman" w:cs="Times New Roman"/>
          <w:sz w:val="28"/>
          <w:szCs w:val="28"/>
        </w:rPr>
      </w:pPr>
      <w:r w:rsidRPr="00421DDA">
        <w:rPr>
          <w:rFonts w:ascii="Times New Roman" w:hAnsi="Times New Roman" w:cs="Times New Roman"/>
          <w:sz w:val="28"/>
          <w:szCs w:val="28"/>
        </w:rPr>
        <w:t>улучшения микроклимата – на 42 рабочих местах (в 2023 году на 147 рабочих местах).</w:t>
      </w:r>
    </w:p>
    <w:p w:rsidR="00421DDA" w:rsidRPr="00421DDA" w:rsidRDefault="00421DDA" w:rsidP="00421DDA">
      <w:pPr>
        <w:tabs>
          <w:tab w:val="left" w:pos="709"/>
        </w:tabs>
        <w:spacing w:after="0" w:line="240" w:lineRule="auto"/>
        <w:ind w:firstLine="567"/>
        <w:jc w:val="both"/>
        <w:rPr>
          <w:rFonts w:ascii="Times New Roman" w:hAnsi="Times New Roman" w:cs="Times New Roman"/>
          <w:sz w:val="28"/>
          <w:szCs w:val="28"/>
        </w:rPr>
      </w:pPr>
      <w:r w:rsidRPr="00421DDA">
        <w:rPr>
          <w:rFonts w:ascii="Times New Roman" w:hAnsi="Times New Roman" w:cs="Times New Roman"/>
          <w:sz w:val="28"/>
          <w:szCs w:val="28"/>
        </w:rPr>
        <w:t>Однако</w:t>
      </w:r>
      <w:proofErr w:type="gramStart"/>
      <w:r w:rsidRPr="00421DDA">
        <w:rPr>
          <w:rFonts w:ascii="Times New Roman" w:hAnsi="Times New Roman" w:cs="Times New Roman"/>
          <w:sz w:val="28"/>
          <w:szCs w:val="28"/>
        </w:rPr>
        <w:t>,</w:t>
      </w:r>
      <w:proofErr w:type="gramEnd"/>
      <w:r w:rsidRPr="00421DDA">
        <w:rPr>
          <w:rFonts w:ascii="Times New Roman" w:hAnsi="Times New Roman" w:cs="Times New Roman"/>
          <w:sz w:val="28"/>
          <w:szCs w:val="28"/>
        </w:rPr>
        <w:t xml:space="preserve"> количество работающих в условиях повышенного уровня шума остается высоким.</w:t>
      </w:r>
    </w:p>
    <w:p w:rsidR="00421DDA" w:rsidRPr="00421DDA" w:rsidRDefault="00421DDA" w:rsidP="00421DDA">
      <w:pPr>
        <w:tabs>
          <w:tab w:val="left" w:pos="709"/>
        </w:tabs>
        <w:spacing w:after="0" w:line="240" w:lineRule="auto"/>
        <w:ind w:firstLine="567"/>
        <w:jc w:val="both"/>
        <w:rPr>
          <w:rFonts w:ascii="Times New Roman" w:hAnsi="Times New Roman" w:cs="Times New Roman"/>
          <w:i/>
          <w:sz w:val="28"/>
          <w:szCs w:val="28"/>
        </w:rPr>
      </w:pPr>
      <w:r w:rsidRPr="00421DDA">
        <w:rPr>
          <w:rFonts w:ascii="Times New Roman" w:hAnsi="Times New Roman" w:cs="Times New Roman"/>
          <w:i/>
          <w:sz w:val="28"/>
          <w:szCs w:val="28"/>
        </w:rPr>
        <w:t>С целью уменьшения выделения вредных веществ и пыли  в воздух рабочей зоны выполнены следующие мероприятия:</w:t>
      </w:r>
    </w:p>
    <w:p w:rsidR="00421DDA" w:rsidRPr="00421DDA" w:rsidRDefault="00421DDA" w:rsidP="00421DDA">
      <w:pPr>
        <w:tabs>
          <w:tab w:val="left" w:pos="709"/>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ab/>
        <w:t xml:space="preserve">ОАО «Борисовский завод агрегатов» - проведен монтаж вытяжной системы вентиляции на участке ТВЧ МСЦ № 1; модернизация системы вытяжной вентиляции в МСЦ № 3. </w:t>
      </w:r>
    </w:p>
    <w:p w:rsidR="00421DDA" w:rsidRPr="00421DDA" w:rsidRDefault="00421DDA" w:rsidP="00421DDA">
      <w:pPr>
        <w:pStyle w:val="a9"/>
        <w:spacing w:after="0" w:line="240" w:lineRule="auto"/>
        <w:ind w:firstLine="708"/>
        <w:jc w:val="both"/>
        <w:rPr>
          <w:rFonts w:ascii="Times New Roman" w:hAnsi="Times New Roman"/>
          <w:sz w:val="28"/>
          <w:szCs w:val="28"/>
        </w:rPr>
      </w:pPr>
      <w:r w:rsidRPr="00421DDA">
        <w:rPr>
          <w:rFonts w:ascii="Times New Roman" w:hAnsi="Times New Roman"/>
          <w:sz w:val="28"/>
          <w:szCs w:val="28"/>
        </w:rPr>
        <w:t>ОАО «</w:t>
      </w:r>
      <w:proofErr w:type="spellStart"/>
      <w:r w:rsidRPr="00421DDA">
        <w:rPr>
          <w:rFonts w:ascii="Times New Roman" w:hAnsi="Times New Roman"/>
          <w:sz w:val="28"/>
          <w:szCs w:val="28"/>
        </w:rPr>
        <w:t>Резинотехника</w:t>
      </w:r>
      <w:proofErr w:type="spellEnd"/>
      <w:r w:rsidRPr="00421DDA">
        <w:rPr>
          <w:rFonts w:ascii="Times New Roman" w:hAnsi="Times New Roman"/>
          <w:sz w:val="28"/>
          <w:szCs w:val="28"/>
        </w:rPr>
        <w:t>» - проведена реконструкция четырех вентиляционных установок.</w:t>
      </w:r>
    </w:p>
    <w:p w:rsidR="00421DDA" w:rsidRPr="00421DDA" w:rsidRDefault="00421DDA" w:rsidP="00421DDA">
      <w:pPr>
        <w:pStyle w:val="a9"/>
        <w:spacing w:after="0" w:line="240" w:lineRule="auto"/>
        <w:ind w:firstLine="708"/>
        <w:jc w:val="both"/>
        <w:rPr>
          <w:rFonts w:ascii="Times New Roman" w:hAnsi="Times New Roman"/>
          <w:sz w:val="28"/>
          <w:szCs w:val="28"/>
        </w:rPr>
      </w:pPr>
      <w:r w:rsidRPr="00421DDA">
        <w:rPr>
          <w:rFonts w:ascii="Times New Roman" w:hAnsi="Times New Roman"/>
          <w:sz w:val="28"/>
          <w:szCs w:val="28"/>
        </w:rPr>
        <w:t>УП «Бумажная фабрика ГОЗНАКА» - проведена модернизация приточно-вытяжной системы вентиляции в бумажном цехе.</w:t>
      </w:r>
    </w:p>
    <w:p w:rsidR="00421DDA" w:rsidRPr="00421DDA" w:rsidRDefault="00421DDA" w:rsidP="00421DDA">
      <w:pPr>
        <w:pStyle w:val="a9"/>
        <w:spacing w:after="0" w:line="240" w:lineRule="auto"/>
        <w:ind w:firstLine="708"/>
        <w:jc w:val="both"/>
        <w:rPr>
          <w:rFonts w:ascii="Times New Roman" w:hAnsi="Times New Roman"/>
          <w:sz w:val="28"/>
          <w:szCs w:val="28"/>
        </w:rPr>
      </w:pPr>
      <w:r w:rsidRPr="00421DDA">
        <w:rPr>
          <w:rFonts w:ascii="Times New Roman" w:hAnsi="Times New Roman"/>
          <w:sz w:val="28"/>
          <w:szCs w:val="28"/>
        </w:rPr>
        <w:t xml:space="preserve">Филиал «Завод </w:t>
      </w:r>
      <w:proofErr w:type="spellStart"/>
      <w:r w:rsidRPr="00421DDA">
        <w:rPr>
          <w:rFonts w:ascii="Times New Roman" w:hAnsi="Times New Roman"/>
          <w:sz w:val="28"/>
          <w:szCs w:val="28"/>
        </w:rPr>
        <w:t>Свармет</w:t>
      </w:r>
      <w:proofErr w:type="spellEnd"/>
      <w:r w:rsidRPr="00421DDA">
        <w:rPr>
          <w:rFonts w:ascii="Times New Roman" w:hAnsi="Times New Roman"/>
          <w:sz w:val="28"/>
          <w:szCs w:val="28"/>
        </w:rPr>
        <w:t>» ООО «Оливер» - произведен монтаж приточной вентиляции над станами волочения.</w:t>
      </w:r>
    </w:p>
    <w:p w:rsidR="00421DDA" w:rsidRPr="00421DDA" w:rsidRDefault="00421DDA" w:rsidP="00421DDA">
      <w:pPr>
        <w:tabs>
          <w:tab w:val="left" w:pos="709"/>
        </w:tabs>
        <w:spacing w:after="0" w:line="240" w:lineRule="auto"/>
        <w:jc w:val="both"/>
        <w:rPr>
          <w:rFonts w:ascii="Times New Roman" w:hAnsi="Times New Roman" w:cs="Times New Roman"/>
          <w:bCs/>
          <w:i/>
          <w:sz w:val="28"/>
          <w:szCs w:val="28"/>
        </w:rPr>
      </w:pPr>
      <w:r w:rsidRPr="00421DDA">
        <w:rPr>
          <w:rFonts w:ascii="Times New Roman" w:hAnsi="Times New Roman" w:cs="Times New Roman"/>
          <w:i/>
          <w:sz w:val="28"/>
          <w:szCs w:val="28"/>
        </w:rPr>
        <w:tab/>
      </w:r>
      <w:r w:rsidRPr="00421DDA">
        <w:rPr>
          <w:rFonts w:ascii="Times New Roman" w:hAnsi="Times New Roman" w:cs="Times New Roman"/>
          <w:bCs/>
          <w:i/>
          <w:sz w:val="28"/>
          <w:szCs w:val="28"/>
        </w:rPr>
        <w:t xml:space="preserve">С целью снижений уровней шума на рабочих местах выполнены следующие мероприятия:   </w:t>
      </w:r>
    </w:p>
    <w:p w:rsidR="00421DDA" w:rsidRPr="00421DDA" w:rsidRDefault="00421DDA" w:rsidP="00421DDA">
      <w:pPr>
        <w:pStyle w:val="a9"/>
        <w:spacing w:after="0" w:line="240" w:lineRule="auto"/>
        <w:ind w:firstLine="708"/>
        <w:jc w:val="both"/>
        <w:rPr>
          <w:rFonts w:ascii="Times New Roman" w:hAnsi="Times New Roman"/>
          <w:sz w:val="28"/>
          <w:szCs w:val="28"/>
        </w:rPr>
      </w:pPr>
      <w:r w:rsidRPr="00421DDA">
        <w:rPr>
          <w:rFonts w:ascii="Times New Roman" w:hAnsi="Times New Roman"/>
          <w:sz w:val="28"/>
          <w:szCs w:val="28"/>
        </w:rPr>
        <w:t xml:space="preserve">ОАО «Борисовский завод агрегатов»- установлены </w:t>
      </w:r>
      <w:proofErr w:type="spellStart"/>
      <w:r w:rsidRPr="00421DDA">
        <w:rPr>
          <w:rFonts w:ascii="Times New Roman" w:hAnsi="Times New Roman"/>
          <w:sz w:val="28"/>
          <w:szCs w:val="28"/>
        </w:rPr>
        <w:t>шумопоглощающие</w:t>
      </w:r>
      <w:proofErr w:type="spellEnd"/>
      <w:r w:rsidRPr="00421DDA">
        <w:rPr>
          <w:rFonts w:ascii="Times New Roman" w:hAnsi="Times New Roman"/>
          <w:sz w:val="28"/>
          <w:szCs w:val="28"/>
        </w:rPr>
        <w:t xml:space="preserve"> экраны и проведена замена элементов, создающих шум,  в структурных подразделениях МСЦ №2, РМЦ № 6. </w:t>
      </w:r>
    </w:p>
    <w:p w:rsidR="00421DDA" w:rsidRPr="00421DDA" w:rsidRDefault="00421DDA" w:rsidP="00421DDA">
      <w:pPr>
        <w:pStyle w:val="24"/>
        <w:rPr>
          <w:i/>
          <w:szCs w:val="28"/>
        </w:rPr>
      </w:pPr>
      <w:r w:rsidRPr="00421DDA">
        <w:rPr>
          <w:i/>
          <w:szCs w:val="28"/>
        </w:rPr>
        <w:t>С целью нормализации параметров микроклимата выполнены следующие мероприятия:</w:t>
      </w:r>
    </w:p>
    <w:p w:rsidR="00421DDA" w:rsidRPr="00421DDA" w:rsidRDefault="00421DDA" w:rsidP="00421DDA">
      <w:pPr>
        <w:pStyle w:val="24"/>
        <w:ind w:firstLine="708"/>
        <w:rPr>
          <w:szCs w:val="28"/>
        </w:rPr>
      </w:pPr>
      <w:r w:rsidRPr="00421DDA">
        <w:rPr>
          <w:szCs w:val="28"/>
        </w:rPr>
        <w:t xml:space="preserve">ОАО «Борисовский завод агрегатов» - проведена замена оконных блоков МСЦ №1 и №2 и РМЦ №6/, </w:t>
      </w:r>
      <w:proofErr w:type="gramStart"/>
      <w:r w:rsidRPr="00421DDA">
        <w:rPr>
          <w:szCs w:val="28"/>
        </w:rPr>
        <w:t>установлены</w:t>
      </w:r>
      <w:proofErr w:type="gramEnd"/>
      <w:r w:rsidRPr="00421DDA">
        <w:rPr>
          <w:szCs w:val="28"/>
        </w:rPr>
        <w:t xml:space="preserve"> отопительные </w:t>
      </w:r>
      <w:proofErr w:type="spellStart"/>
      <w:r w:rsidRPr="00421DDA">
        <w:rPr>
          <w:szCs w:val="28"/>
        </w:rPr>
        <w:t>колориферы</w:t>
      </w:r>
      <w:proofErr w:type="spellEnd"/>
      <w:r w:rsidRPr="00421DDA">
        <w:rPr>
          <w:szCs w:val="28"/>
        </w:rPr>
        <w:t xml:space="preserve"> в РМЦ №6. </w:t>
      </w:r>
    </w:p>
    <w:p w:rsidR="00421DDA" w:rsidRPr="00421DDA" w:rsidRDefault="00421DDA" w:rsidP="00421DDA">
      <w:pPr>
        <w:spacing w:after="0" w:line="240" w:lineRule="auto"/>
        <w:ind w:firstLine="708"/>
        <w:jc w:val="both"/>
        <w:rPr>
          <w:rFonts w:ascii="Times New Roman" w:hAnsi="Times New Roman" w:cs="Times New Roman"/>
        </w:rPr>
      </w:pPr>
      <w:r w:rsidRPr="00421DDA">
        <w:rPr>
          <w:rFonts w:ascii="Times New Roman" w:hAnsi="Times New Roman" w:cs="Times New Roman"/>
          <w:sz w:val="28"/>
          <w:szCs w:val="28"/>
        </w:rPr>
        <w:t>ОАО «</w:t>
      </w:r>
      <w:proofErr w:type="spellStart"/>
      <w:r w:rsidRPr="00421DDA">
        <w:rPr>
          <w:rFonts w:ascii="Times New Roman" w:hAnsi="Times New Roman" w:cs="Times New Roman"/>
          <w:sz w:val="28"/>
          <w:szCs w:val="28"/>
        </w:rPr>
        <w:t>Резинотехника</w:t>
      </w:r>
      <w:proofErr w:type="spellEnd"/>
      <w:r w:rsidRPr="00421DDA">
        <w:rPr>
          <w:rFonts w:ascii="Times New Roman" w:hAnsi="Times New Roman" w:cs="Times New Roman"/>
          <w:sz w:val="28"/>
          <w:szCs w:val="28"/>
        </w:rPr>
        <w:t>» - проведена замена 12 окон.</w:t>
      </w:r>
    </w:p>
    <w:p w:rsidR="00421DDA" w:rsidRPr="00421DDA" w:rsidRDefault="00421DDA" w:rsidP="00421DDA">
      <w:pPr>
        <w:pStyle w:val="24"/>
        <w:ind w:firstLine="708"/>
        <w:rPr>
          <w:bCs/>
          <w:szCs w:val="28"/>
        </w:rPr>
      </w:pPr>
      <w:r w:rsidRPr="00421DDA">
        <w:rPr>
          <w:szCs w:val="28"/>
        </w:rPr>
        <w:t xml:space="preserve">Филиал «Завод </w:t>
      </w:r>
      <w:proofErr w:type="spellStart"/>
      <w:r w:rsidRPr="00421DDA">
        <w:rPr>
          <w:szCs w:val="28"/>
        </w:rPr>
        <w:t>Свармет</w:t>
      </w:r>
      <w:proofErr w:type="spellEnd"/>
      <w:r w:rsidRPr="00421DDA">
        <w:rPr>
          <w:szCs w:val="28"/>
        </w:rPr>
        <w:t>» ООО «Оливер» - произведена установка системы охлаждения воздуха в производственных помещениях.</w:t>
      </w:r>
    </w:p>
    <w:p w:rsidR="00421DDA" w:rsidRPr="00421DDA" w:rsidRDefault="00421DDA" w:rsidP="00421DDA">
      <w:pPr>
        <w:pStyle w:val="a9"/>
        <w:spacing w:after="0" w:line="240" w:lineRule="auto"/>
        <w:jc w:val="both"/>
        <w:rPr>
          <w:rFonts w:ascii="Times New Roman" w:hAnsi="Times New Roman"/>
          <w:bCs/>
          <w:i/>
          <w:sz w:val="28"/>
          <w:szCs w:val="28"/>
        </w:rPr>
      </w:pPr>
      <w:r w:rsidRPr="00421DDA">
        <w:rPr>
          <w:rFonts w:ascii="Times New Roman" w:hAnsi="Times New Roman"/>
          <w:bCs/>
          <w:i/>
          <w:sz w:val="28"/>
          <w:szCs w:val="28"/>
        </w:rPr>
        <w:t xml:space="preserve">        С целью улучшения освещенности рабочих мест выполнены следующие мероприятия: </w:t>
      </w:r>
    </w:p>
    <w:p w:rsidR="00421DDA" w:rsidRPr="00421DDA" w:rsidRDefault="00421DDA" w:rsidP="00421DDA">
      <w:pPr>
        <w:pStyle w:val="a9"/>
        <w:spacing w:after="0" w:line="240" w:lineRule="auto"/>
        <w:ind w:firstLine="708"/>
        <w:jc w:val="both"/>
        <w:rPr>
          <w:rFonts w:ascii="Times New Roman" w:hAnsi="Times New Roman"/>
          <w:sz w:val="28"/>
          <w:szCs w:val="28"/>
        </w:rPr>
      </w:pPr>
      <w:r w:rsidRPr="00421DDA">
        <w:rPr>
          <w:rFonts w:ascii="Times New Roman" w:hAnsi="Times New Roman"/>
          <w:bCs/>
          <w:sz w:val="28"/>
          <w:szCs w:val="28"/>
        </w:rPr>
        <w:t>ОАО «Борисовский ДОК» - произведена установка новых и дополнительных светильников на участке СКВ-40 цеха раскроя пиломатериалов.</w:t>
      </w:r>
      <w:r w:rsidRPr="00421DDA">
        <w:rPr>
          <w:rFonts w:ascii="Times New Roman" w:hAnsi="Times New Roman"/>
          <w:sz w:val="28"/>
          <w:szCs w:val="28"/>
        </w:rPr>
        <w:t xml:space="preserve"> </w:t>
      </w:r>
    </w:p>
    <w:p w:rsidR="00421DDA" w:rsidRPr="00421DDA" w:rsidRDefault="00421DDA" w:rsidP="00421DDA">
      <w:pPr>
        <w:pStyle w:val="a9"/>
        <w:spacing w:after="0" w:line="240" w:lineRule="auto"/>
        <w:ind w:firstLine="708"/>
        <w:jc w:val="both"/>
        <w:rPr>
          <w:rFonts w:ascii="Times New Roman" w:hAnsi="Times New Roman"/>
          <w:bCs/>
          <w:sz w:val="28"/>
          <w:szCs w:val="28"/>
        </w:rPr>
      </w:pPr>
      <w:r w:rsidRPr="00421DDA">
        <w:rPr>
          <w:rFonts w:ascii="Times New Roman" w:hAnsi="Times New Roman"/>
          <w:sz w:val="28"/>
          <w:szCs w:val="28"/>
        </w:rPr>
        <w:t>ОАО «</w:t>
      </w:r>
      <w:proofErr w:type="spellStart"/>
      <w:r w:rsidRPr="00421DDA">
        <w:rPr>
          <w:rFonts w:ascii="Times New Roman" w:hAnsi="Times New Roman"/>
          <w:sz w:val="28"/>
          <w:szCs w:val="28"/>
        </w:rPr>
        <w:t>Резинотехника</w:t>
      </w:r>
      <w:proofErr w:type="spellEnd"/>
      <w:r w:rsidRPr="00421DDA">
        <w:rPr>
          <w:rFonts w:ascii="Times New Roman" w:hAnsi="Times New Roman"/>
          <w:sz w:val="28"/>
          <w:szCs w:val="28"/>
        </w:rPr>
        <w:t>» - установлены новые и дополнительные светильники.</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lastRenderedPageBreak/>
        <w:tab/>
        <w:t>В 2024 году отмечена положительная динамика в части  улучшения условий труда и быта работающих:</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ab/>
        <w:t>ОАО «Борисовский завод агрегатов» - проведен ремонт кровли в МСЦ №2 и №3, РМЦ №6, проведен ремонт душевых и гардеробных АБК №2 и №3, санузлов в МСЦ №3.</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 xml:space="preserve">ОЛАО «Борисовский завод медицинских препаратов» - проведен ремонт в санузлах на 3 и 7 этажах вспомогательного бытового корпуса, в мужских душевых цеха таблетирования и </w:t>
      </w:r>
      <w:proofErr w:type="spellStart"/>
      <w:r w:rsidRPr="00421DDA">
        <w:rPr>
          <w:rFonts w:ascii="Times New Roman" w:hAnsi="Times New Roman" w:cs="Times New Roman"/>
          <w:sz w:val="28"/>
          <w:szCs w:val="28"/>
        </w:rPr>
        <w:t>фасования</w:t>
      </w:r>
      <w:proofErr w:type="spellEnd"/>
      <w:r w:rsidRPr="00421DDA">
        <w:rPr>
          <w:rFonts w:ascii="Times New Roman" w:hAnsi="Times New Roman" w:cs="Times New Roman"/>
          <w:sz w:val="28"/>
          <w:szCs w:val="28"/>
        </w:rPr>
        <w:t>. В РМЦ оборудовано помещение для сушки спецодежды и обуви. Проведен ремонт производственных и вспомогательных помещений транспортного цеха.</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ОАО «Борисовский завод «</w:t>
      </w:r>
      <w:proofErr w:type="spellStart"/>
      <w:r w:rsidRPr="00421DDA">
        <w:rPr>
          <w:rFonts w:ascii="Times New Roman" w:hAnsi="Times New Roman" w:cs="Times New Roman"/>
          <w:sz w:val="28"/>
          <w:szCs w:val="28"/>
        </w:rPr>
        <w:t>Автогидроусилитель</w:t>
      </w:r>
      <w:proofErr w:type="spellEnd"/>
      <w:r w:rsidRPr="00421DDA">
        <w:rPr>
          <w:rFonts w:ascii="Times New Roman" w:hAnsi="Times New Roman" w:cs="Times New Roman"/>
          <w:sz w:val="28"/>
          <w:szCs w:val="28"/>
        </w:rPr>
        <w:t>» - проведен ремонт помещений ТГЦ, помещений котельной на 2-й производственной площадке, ремонт аэрационных фонарей главного производственного корпуса 2-й производственной площадки, ремонт мужского гардероба на 1-й производственной площадке.</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ОАО «Экран» - проведен ремонт производственных помещений цеха № 1, 19, 21,26, ОМТС, ремонт санузлов и гардеробных в административно-бытовом корпусе, замена светильников в производственных помещениях.</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УП «Бумажная фабрика ГОЗНАКА» - проведен ремонт санитарно-бытовых помещений полиграфического цеха №1, проведен ремонт помещений транспортного цеха. Приобретено и установлено новое оборудование в полиграфическом цехе №1 и №2.</w:t>
      </w:r>
    </w:p>
    <w:p w:rsidR="00421DDA" w:rsidRPr="00421DDA" w:rsidRDefault="00421DDA" w:rsidP="00421DDA">
      <w:pPr>
        <w:tabs>
          <w:tab w:val="left" w:pos="720"/>
        </w:tabs>
        <w:spacing w:after="0" w:line="240" w:lineRule="auto"/>
        <w:jc w:val="both"/>
        <w:rPr>
          <w:rFonts w:ascii="Times New Roman" w:hAnsi="Times New Roman" w:cs="Times New Roman"/>
          <w:sz w:val="28"/>
          <w:szCs w:val="28"/>
        </w:rPr>
      </w:pPr>
      <w:r w:rsidRPr="00421DDA">
        <w:rPr>
          <w:rFonts w:ascii="Times New Roman" w:hAnsi="Times New Roman" w:cs="Times New Roman"/>
          <w:sz w:val="28"/>
          <w:szCs w:val="28"/>
        </w:rPr>
        <w:t>ОАО «</w:t>
      </w:r>
      <w:proofErr w:type="spellStart"/>
      <w:r w:rsidRPr="00421DDA">
        <w:rPr>
          <w:rFonts w:ascii="Times New Roman" w:hAnsi="Times New Roman" w:cs="Times New Roman"/>
          <w:sz w:val="28"/>
          <w:szCs w:val="28"/>
        </w:rPr>
        <w:t>Белмедстекло</w:t>
      </w:r>
      <w:proofErr w:type="spellEnd"/>
      <w:r w:rsidRPr="00421DDA">
        <w:rPr>
          <w:rFonts w:ascii="Times New Roman" w:hAnsi="Times New Roman" w:cs="Times New Roman"/>
          <w:sz w:val="28"/>
          <w:szCs w:val="28"/>
        </w:rPr>
        <w:t>» - в административно-бытовом корпусе здания составного цеха проведен ремонт фасада здания, помещений и отопительной системы с последующим подключением.</w:t>
      </w:r>
    </w:p>
    <w:p w:rsidR="00BE5C25" w:rsidRPr="00BE5C25" w:rsidRDefault="00BE5C25" w:rsidP="00421DDA">
      <w:pPr>
        <w:pStyle w:val="a5"/>
        <w:jc w:val="both"/>
        <w:rPr>
          <w:rFonts w:ascii="Times New Roman" w:eastAsia="Calibri" w:hAnsi="Times New Roman" w:cs="Times New Roman"/>
          <w:color w:val="000000"/>
          <w:sz w:val="28"/>
          <w:szCs w:val="28"/>
        </w:rPr>
      </w:pPr>
    </w:p>
    <w:p w:rsidR="0012606B" w:rsidRPr="009A3EAA" w:rsidRDefault="00CB0917" w:rsidP="0012606B">
      <w:pPr>
        <w:pStyle w:val="a9"/>
        <w:spacing w:line="240" w:lineRule="auto"/>
        <w:jc w:val="center"/>
        <w:rPr>
          <w:rFonts w:ascii="Times New Roman" w:hAnsi="Times New Roman"/>
          <w:b/>
          <w:color w:val="009E47"/>
          <w:sz w:val="32"/>
          <w:szCs w:val="32"/>
        </w:rPr>
      </w:pPr>
      <w:r w:rsidRPr="009A3EAA">
        <w:rPr>
          <w:rFonts w:ascii="Times New Roman" w:hAnsi="Times New Roman"/>
          <w:b/>
          <w:color w:val="009E47"/>
          <w:sz w:val="32"/>
          <w:szCs w:val="32"/>
        </w:rPr>
        <w:t>АКТИВНОЕ ДОЛГОЛЕТИЕ</w:t>
      </w:r>
    </w:p>
    <w:p w:rsidR="0012606B" w:rsidRPr="00495AB5"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В городе большое внимание уделяется работе с п</w:t>
      </w:r>
      <w:r>
        <w:rPr>
          <w:rFonts w:ascii="Times New Roman" w:hAnsi="Times New Roman" w:cs="Times New Roman"/>
          <w:sz w:val="28"/>
          <w:szCs w:val="28"/>
        </w:rPr>
        <w:t xml:space="preserve">ожилыми людьми. Главная задача </w:t>
      </w:r>
      <w:r w:rsidRPr="00495AB5">
        <w:rPr>
          <w:rFonts w:ascii="Times New Roman" w:hAnsi="Times New Roman" w:cs="Times New Roman"/>
          <w:sz w:val="28"/>
          <w:szCs w:val="28"/>
        </w:rPr>
        <w:t xml:space="preserve">ГУ «Территориальный центр социального обслуживания населения Борисовского района» – создание условий для граждан пожилого возраста, сохранивших (полностью или частично) способность к самообслуживанию и передвижению, для поддержания их активного образа жизни, удовлетворения потребностей в самореализации через участие в оздоровительных и культурных мероприятиях, доступной трудовой и творческой деятельности. Основные направления работы: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оказание морально-психологической поддержки обслуживаемым гражданам;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укрепление здоровья и повышение статуса граждан пожилого возраста;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повышение информационного и образовательного уровня пожилых людей через правовое, социально-медицинское, психологическое и культурное просвещение;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повышение жизненного потенциала и улучшение общего психологического состояния пожилых людей;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реализация мероприятий по социальной, психологической, творческой и трудовой реабилитации граждан пожилого возраста;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lastRenderedPageBreak/>
        <w:t xml:space="preserve">мобилизация внутренних ресурсов пожилого человека через раскрытие индивидуальных возможностей;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взаимодействие с организациями различных форм собственности по вопросам социальной помощи гражданам;</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организация клубной работы, позволяющей заинтересовать пожилых людей в передаче личного опыта, в применении их невостребованных возможностей, в предотвращении проявления негативного отношения к старости и старению и т.д.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организация досуга и создание условий, способствующих общению и поддержанию активного образа жизни пожилых граждан путем проведения культурно-массовых и спортивно-оздоровительных мероприятий, организации кружков, в том числе по месту жительства граждан и на возмездных условиях, а также за счет привлечения внебюджетных или спонсорских средств и использования труда волонтеров.</w:t>
      </w:r>
    </w:p>
    <w:p w:rsidR="0012606B" w:rsidRDefault="0012606B" w:rsidP="0012606B">
      <w:pPr>
        <w:pStyle w:val="a5"/>
        <w:ind w:firstLine="567"/>
        <w:jc w:val="both"/>
        <w:rPr>
          <w:rFonts w:ascii="Times New Roman" w:hAnsi="Times New Roman" w:cs="Times New Roman"/>
          <w:sz w:val="28"/>
          <w:szCs w:val="28"/>
        </w:rPr>
      </w:pPr>
      <w:r w:rsidRPr="00771C93">
        <w:rPr>
          <w:rFonts w:ascii="Times New Roman" w:hAnsi="Times New Roman" w:cs="Times New Roman"/>
          <w:sz w:val="28"/>
          <w:szCs w:val="28"/>
        </w:rPr>
        <w:t>В ГУ «Территориальный центр социального обслуживания населения Борисовского района» организованы следующие проекты:</w:t>
      </w:r>
    </w:p>
    <w:p w:rsidR="00744A8C" w:rsidRDefault="0012606B" w:rsidP="004766DC">
      <w:pPr>
        <w:pStyle w:val="a5"/>
        <w:ind w:firstLine="567"/>
        <w:jc w:val="both"/>
        <w:rPr>
          <w:rFonts w:ascii="Times New Roman" w:hAnsi="Times New Roman" w:cs="Times New Roman"/>
          <w:sz w:val="28"/>
          <w:szCs w:val="28"/>
        </w:rPr>
      </w:pPr>
      <w:r w:rsidRPr="00771C93">
        <w:rPr>
          <w:rFonts w:ascii="Times New Roman" w:hAnsi="Times New Roman" w:cs="Times New Roman"/>
          <w:sz w:val="28"/>
          <w:szCs w:val="28"/>
        </w:rPr>
        <w:t>«Университет третьего возраста»</w:t>
      </w:r>
      <w:r>
        <w:rPr>
          <w:rFonts w:ascii="Times New Roman" w:hAnsi="Times New Roman" w:cs="Times New Roman"/>
          <w:sz w:val="28"/>
          <w:szCs w:val="28"/>
        </w:rPr>
        <w:t xml:space="preserve">, «На волне здоровья», </w:t>
      </w:r>
      <w:r w:rsidRPr="00771C93">
        <w:rPr>
          <w:rFonts w:ascii="Times New Roman" w:hAnsi="Times New Roman" w:cs="Times New Roman"/>
          <w:sz w:val="28"/>
          <w:szCs w:val="28"/>
        </w:rPr>
        <w:t>«Социальная библиотека»</w:t>
      </w:r>
      <w:r>
        <w:rPr>
          <w:rFonts w:ascii="Times New Roman" w:hAnsi="Times New Roman" w:cs="Times New Roman"/>
          <w:sz w:val="28"/>
          <w:szCs w:val="28"/>
        </w:rPr>
        <w:t>,</w:t>
      </w:r>
      <w:r w:rsidRPr="00771C93">
        <w:rPr>
          <w:rFonts w:ascii="Times New Roman" w:hAnsi="Times New Roman" w:cs="Times New Roman"/>
          <w:sz w:val="28"/>
          <w:szCs w:val="28"/>
        </w:rPr>
        <w:t xml:space="preserve"> «С иголочки»</w:t>
      </w:r>
      <w:r>
        <w:rPr>
          <w:rFonts w:ascii="Times New Roman" w:hAnsi="Times New Roman" w:cs="Times New Roman"/>
          <w:sz w:val="28"/>
          <w:szCs w:val="28"/>
        </w:rPr>
        <w:t>,</w:t>
      </w:r>
      <w:r w:rsidRPr="00771C93">
        <w:rPr>
          <w:rFonts w:ascii="Times New Roman" w:hAnsi="Times New Roman" w:cs="Times New Roman"/>
          <w:sz w:val="28"/>
          <w:szCs w:val="28"/>
        </w:rPr>
        <w:t xml:space="preserve"> «Марафон здоровья»</w:t>
      </w:r>
      <w:r>
        <w:rPr>
          <w:rFonts w:ascii="Times New Roman" w:hAnsi="Times New Roman" w:cs="Times New Roman"/>
          <w:sz w:val="28"/>
          <w:szCs w:val="28"/>
        </w:rPr>
        <w:t>.</w:t>
      </w:r>
    </w:p>
    <w:p w:rsidR="005E60BC" w:rsidRPr="009A3EAA" w:rsidRDefault="00CB0917" w:rsidP="005E60BC">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 xml:space="preserve">ПРОФИЛАКТИКА ЗАБОЛЕВАНИЙ И ПРОПАГАНДА </w:t>
      </w:r>
      <w:r w:rsidRPr="009A3EAA">
        <w:rPr>
          <w:rFonts w:ascii="Times New Roman" w:hAnsi="Times New Roman" w:cs="Times New Roman"/>
          <w:b/>
          <w:color w:val="009E47"/>
          <w:sz w:val="32"/>
          <w:szCs w:val="32"/>
        </w:rPr>
        <w:br/>
        <w:t>ЗДОРОВОГО ОБРАЗА ЖИЗНИ</w:t>
      </w:r>
    </w:p>
    <w:p w:rsidR="00BE5C25" w:rsidRDefault="00BE5C25" w:rsidP="00BE5C25">
      <w:pPr>
        <w:spacing w:after="0" w:line="240" w:lineRule="auto"/>
        <w:ind w:firstLine="708"/>
        <w:jc w:val="both"/>
        <w:rPr>
          <w:rFonts w:ascii="Times New Roman" w:hAnsi="Times New Roman" w:cs="Times New Roman"/>
          <w:color w:val="000000"/>
          <w:sz w:val="28"/>
          <w:szCs w:val="28"/>
        </w:rPr>
      </w:pPr>
      <w:r w:rsidRPr="009625C1">
        <w:rPr>
          <w:rFonts w:ascii="Times New Roman" w:hAnsi="Times New Roman" w:cs="Times New Roman"/>
          <w:sz w:val="28"/>
          <w:szCs w:val="28"/>
        </w:rPr>
        <w:t xml:space="preserve">Для эффективной работы по формированию здорового образа жизни особенно важной была и остается консолидация всех отделов и отделений центров гигиены и эпидемиологии, всех заинтересованных структур и ведомств, и также важным остается плодотворное сотрудничество с исполнительной властью, так как </w:t>
      </w:r>
      <w:r w:rsidRPr="009625C1">
        <w:rPr>
          <w:rFonts w:ascii="Times New Roman" w:hAnsi="Times New Roman" w:cs="Times New Roman"/>
          <w:color w:val="000000"/>
          <w:sz w:val="28"/>
          <w:szCs w:val="28"/>
        </w:rPr>
        <w:t>одной из актуальных задач профилактической медицины на</w:t>
      </w:r>
      <w:r w:rsidRPr="009625C1">
        <w:rPr>
          <w:rFonts w:ascii="Times New Roman" w:hAnsi="Times New Roman" w:cs="Times New Roman"/>
          <w:color w:val="000000"/>
          <w:sz w:val="28"/>
          <w:szCs w:val="28"/>
          <w:lang w:val="en-US"/>
        </w:rPr>
        <w:t> </w:t>
      </w:r>
      <w:r w:rsidRPr="009625C1">
        <w:rPr>
          <w:rFonts w:ascii="Times New Roman" w:hAnsi="Times New Roman" w:cs="Times New Roman"/>
          <w:color w:val="000000"/>
          <w:sz w:val="28"/>
          <w:szCs w:val="28"/>
        </w:rPr>
        <w:t>современном этапе является</w:t>
      </w:r>
      <w:r w:rsidRPr="009625C1">
        <w:rPr>
          <w:rFonts w:ascii="Times New Roman" w:hAnsi="Times New Roman" w:cs="Times New Roman"/>
          <w:sz w:val="28"/>
          <w:szCs w:val="28"/>
        </w:rPr>
        <w:t xml:space="preserve"> </w:t>
      </w:r>
      <w:r w:rsidRPr="009625C1">
        <w:rPr>
          <w:rFonts w:ascii="Times New Roman" w:hAnsi="Times New Roman" w:cs="Times New Roman"/>
          <w:color w:val="000000"/>
          <w:sz w:val="28"/>
          <w:szCs w:val="28"/>
        </w:rPr>
        <w:t xml:space="preserve">достижение Целей устойчивого </w:t>
      </w:r>
      <w:proofErr w:type="gramStart"/>
      <w:r w:rsidRPr="009625C1">
        <w:rPr>
          <w:rFonts w:ascii="Times New Roman" w:hAnsi="Times New Roman" w:cs="Times New Roman"/>
          <w:color w:val="000000"/>
          <w:sz w:val="28"/>
          <w:szCs w:val="28"/>
        </w:rPr>
        <w:t>развития</w:t>
      </w:r>
      <w:proofErr w:type="gramEnd"/>
      <w:r w:rsidRPr="009625C1">
        <w:rPr>
          <w:rFonts w:ascii="Times New Roman" w:hAnsi="Times New Roman" w:cs="Times New Roman"/>
          <w:color w:val="000000"/>
          <w:sz w:val="28"/>
          <w:szCs w:val="28"/>
        </w:rPr>
        <w:t xml:space="preserve"> как на территории Борисовского района, так и Республики Беларусь, а также выявление основных тенденций формирования здоровья населения под воздействием комплекса факторов и условий среды обитания и определение приоритетных направлений профилактической и коррекционной работы.</w:t>
      </w:r>
    </w:p>
    <w:p w:rsidR="001142BD" w:rsidRPr="008E663C" w:rsidRDefault="001142BD" w:rsidP="008E663C">
      <w:pPr>
        <w:widowControl w:val="0"/>
        <w:spacing w:after="0" w:line="240" w:lineRule="auto"/>
        <w:ind w:right="-1" w:firstLine="567"/>
        <w:jc w:val="both"/>
        <w:rPr>
          <w:rFonts w:ascii="Times New Roman" w:hAnsi="Times New Roman" w:cs="Times New Roman"/>
          <w:sz w:val="28"/>
          <w:szCs w:val="28"/>
        </w:rPr>
      </w:pPr>
      <w:proofErr w:type="gramStart"/>
      <w:r w:rsidRPr="008E663C">
        <w:rPr>
          <w:rFonts w:ascii="Times New Roman" w:hAnsi="Times New Roman" w:cs="Times New Roman"/>
          <w:sz w:val="28"/>
          <w:szCs w:val="28"/>
        </w:rPr>
        <w:t>Для информирования населения о проекте «Здоровый город» и популяризации здорового образа жизни на сайте Борисовского районного исполнительного комитета и на сайте ГУ «Борисовский зональный ЦГЭ» присутствует раздел «Здоровые города и посёлки», в котором приводятся новости о ходе реализации данного проекта, а также план, цели и задачи, состав межведомственного совета по реализации проекта, а также решение Борисовского районного исполнительного комитета о</w:t>
      </w:r>
      <w:proofErr w:type="gramEnd"/>
      <w:r w:rsidRPr="008E663C">
        <w:rPr>
          <w:rFonts w:ascii="Times New Roman" w:hAnsi="Times New Roman" w:cs="Times New Roman"/>
          <w:sz w:val="28"/>
          <w:szCs w:val="28"/>
        </w:rPr>
        <w:t xml:space="preserve"> </w:t>
      </w:r>
      <w:proofErr w:type="gramStart"/>
      <w:r w:rsidRPr="008E663C">
        <w:rPr>
          <w:rFonts w:ascii="Times New Roman" w:hAnsi="Times New Roman" w:cs="Times New Roman"/>
          <w:sz w:val="28"/>
          <w:szCs w:val="28"/>
        </w:rPr>
        <w:t>внедрении</w:t>
      </w:r>
      <w:proofErr w:type="gramEnd"/>
      <w:r w:rsidRPr="008E663C">
        <w:rPr>
          <w:rFonts w:ascii="Times New Roman" w:hAnsi="Times New Roman" w:cs="Times New Roman"/>
          <w:sz w:val="28"/>
          <w:szCs w:val="28"/>
        </w:rPr>
        <w:t xml:space="preserve"> данного проекта. В социальных сетях «</w:t>
      </w:r>
      <w:proofErr w:type="spellStart"/>
      <w:r w:rsidRPr="008E663C">
        <w:rPr>
          <w:rFonts w:ascii="Times New Roman" w:hAnsi="Times New Roman" w:cs="Times New Roman"/>
          <w:sz w:val="28"/>
          <w:szCs w:val="28"/>
        </w:rPr>
        <w:t>Вконтакте</w:t>
      </w:r>
      <w:proofErr w:type="spellEnd"/>
      <w:r w:rsidRPr="008E663C">
        <w:rPr>
          <w:rFonts w:ascii="Times New Roman" w:hAnsi="Times New Roman" w:cs="Times New Roman"/>
          <w:sz w:val="28"/>
          <w:szCs w:val="28"/>
        </w:rPr>
        <w:t>», «Одноклассники», «</w:t>
      </w:r>
      <w:proofErr w:type="spellStart"/>
      <w:r w:rsidRPr="008E663C">
        <w:rPr>
          <w:rFonts w:ascii="Times New Roman" w:hAnsi="Times New Roman" w:cs="Times New Roman"/>
          <w:sz w:val="28"/>
          <w:szCs w:val="28"/>
        </w:rPr>
        <w:t>Инстаграм</w:t>
      </w:r>
      <w:proofErr w:type="spellEnd"/>
      <w:r w:rsidRPr="008E663C">
        <w:rPr>
          <w:rFonts w:ascii="Times New Roman" w:hAnsi="Times New Roman" w:cs="Times New Roman"/>
          <w:sz w:val="28"/>
          <w:szCs w:val="28"/>
        </w:rPr>
        <w:t xml:space="preserve">», а также в </w:t>
      </w:r>
      <w:proofErr w:type="spellStart"/>
      <w:r w:rsidRPr="008E663C">
        <w:rPr>
          <w:rFonts w:ascii="Times New Roman" w:hAnsi="Times New Roman" w:cs="Times New Roman"/>
          <w:sz w:val="28"/>
          <w:szCs w:val="28"/>
        </w:rPr>
        <w:t>ютуб</w:t>
      </w:r>
      <w:proofErr w:type="spellEnd"/>
      <w:r w:rsidRPr="008E663C">
        <w:rPr>
          <w:rFonts w:ascii="Times New Roman" w:hAnsi="Times New Roman" w:cs="Times New Roman"/>
          <w:sz w:val="28"/>
          <w:szCs w:val="28"/>
        </w:rPr>
        <w:t xml:space="preserve"> создан свой канал, постоянно размещается информация о проводимых в рамках проекта «Здоровый город» мероприятиях. </w:t>
      </w:r>
    </w:p>
    <w:p w:rsidR="001142BD" w:rsidRPr="008E663C" w:rsidRDefault="001142BD" w:rsidP="008E663C">
      <w:pPr>
        <w:tabs>
          <w:tab w:val="left" w:pos="3962"/>
        </w:tabs>
        <w:spacing w:after="0" w:line="240" w:lineRule="auto"/>
        <w:ind w:firstLine="567"/>
        <w:jc w:val="both"/>
        <w:rPr>
          <w:rFonts w:ascii="Times New Roman" w:hAnsi="Times New Roman" w:cs="Times New Roman"/>
          <w:sz w:val="28"/>
          <w:szCs w:val="28"/>
        </w:rPr>
      </w:pPr>
      <w:r w:rsidRPr="008E663C">
        <w:rPr>
          <w:rFonts w:ascii="Times New Roman" w:hAnsi="Times New Roman" w:cs="Times New Roman"/>
          <w:sz w:val="28"/>
          <w:szCs w:val="28"/>
        </w:rPr>
        <w:t>На территории г</w:t>
      </w:r>
      <w:proofErr w:type="gramStart"/>
      <w:r w:rsidRPr="008E663C">
        <w:rPr>
          <w:rFonts w:ascii="Times New Roman" w:hAnsi="Times New Roman" w:cs="Times New Roman"/>
          <w:sz w:val="28"/>
          <w:szCs w:val="28"/>
        </w:rPr>
        <w:t>.Б</w:t>
      </w:r>
      <w:proofErr w:type="gramEnd"/>
      <w:r w:rsidRPr="008E663C">
        <w:rPr>
          <w:rFonts w:ascii="Times New Roman" w:hAnsi="Times New Roman" w:cs="Times New Roman"/>
          <w:sz w:val="28"/>
          <w:szCs w:val="28"/>
        </w:rPr>
        <w:t xml:space="preserve">орисова и Борисовского района на постоянной основе проводятся семинары, лекции, по объектам различной ведомственной принадлежности распространяется раздаточные материал в виде памяток по </w:t>
      </w:r>
      <w:r w:rsidRPr="008E663C">
        <w:rPr>
          <w:rFonts w:ascii="Times New Roman" w:hAnsi="Times New Roman" w:cs="Times New Roman"/>
          <w:sz w:val="28"/>
          <w:szCs w:val="28"/>
        </w:rPr>
        <w:lastRenderedPageBreak/>
        <w:t>формированию здорового образа жизни, а также профилактике различных заболеваний. Проводятся выездные акции по профилактике заболеваний с привлечением УЗ «Борисовская ЦРБ», УЗ «Борисовская больница №2». На базах учреждений общего среднего и среднего специального образования с участием специалистов отдела общественного здоровья ГУ «Борисовский</w:t>
      </w:r>
      <w:r w:rsidR="00421DDA">
        <w:rPr>
          <w:rFonts w:ascii="Times New Roman" w:hAnsi="Times New Roman" w:cs="Times New Roman"/>
          <w:sz w:val="28"/>
          <w:szCs w:val="28"/>
        </w:rPr>
        <w:t xml:space="preserve"> </w:t>
      </w:r>
      <w:proofErr w:type="gramStart"/>
      <w:r w:rsidRPr="008E663C">
        <w:rPr>
          <w:rFonts w:ascii="Times New Roman" w:hAnsi="Times New Roman" w:cs="Times New Roman"/>
          <w:sz w:val="28"/>
          <w:szCs w:val="28"/>
        </w:rPr>
        <w:t>зональный</w:t>
      </w:r>
      <w:proofErr w:type="gramEnd"/>
      <w:r w:rsidRPr="008E663C">
        <w:rPr>
          <w:rFonts w:ascii="Times New Roman" w:hAnsi="Times New Roman" w:cs="Times New Roman"/>
          <w:sz w:val="28"/>
          <w:szCs w:val="28"/>
        </w:rPr>
        <w:t xml:space="preserve"> ЦГИЭ» проводятся тематические семинары и лекции как с участием учеников и педагогов, так и с участием родителей. </w:t>
      </w:r>
    </w:p>
    <w:p w:rsidR="001142BD" w:rsidRPr="008E663C" w:rsidRDefault="001142BD" w:rsidP="008E663C">
      <w:pPr>
        <w:pStyle w:val="a5"/>
        <w:ind w:firstLine="708"/>
        <w:jc w:val="both"/>
        <w:rPr>
          <w:rFonts w:ascii="Times New Roman" w:hAnsi="Times New Roman" w:cs="Times New Roman"/>
          <w:sz w:val="28"/>
          <w:szCs w:val="28"/>
        </w:rPr>
      </w:pPr>
      <w:proofErr w:type="gramStart"/>
      <w:r w:rsidRPr="008E663C">
        <w:rPr>
          <w:rFonts w:ascii="Times New Roman" w:hAnsi="Times New Roman" w:cs="Times New Roman"/>
          <w:sz w:val="28"/>
          <w:szCs w:val="28"/>
        </w:rPr>
        <w:t xml:space="preserve">Борисовским районным исполнительным комитетом </w:t>
      </w:r>
      <w:r w:rsidR="00421DDA">
        <w:rPr>
          <w:rFonts w:ascii="Times New Roman" w:hAnsi="Times New Roman" w:cs="Times New Roman"/>
          <w:sz w:val="28"/>
          <w:szCs w:val="28"/>
        </w:rPr>
        <w:t>совместно с ГУ «Борисовский зо</w:t>
      </w:r>
      <w:r w:rsidRPr="008E663C">
        <w:rPr>
          <w:rFonts w:ascii="Times New Roman" w:hAnsi="Times New Roman" w:cs="Times New Roman"/>
          <w:sz w:val="28"/>
          <w:szCs w:val="28"/>
        </w:rPr>
        <w:t>нальный ЦГИЭ» обеспечивается координация и контроль по выполнению в полном объеме мероприятий Программы деятельности национальной сети «Здоровые города и поселки» на 2022-2023 гг., а именно реализация плана основных мероприятий на территории Борисовского района проекта «Борисов – здоровый город» на 2023-2027 гг. 14 августа 2023 года состоялось заседание межведомственного совета по реализации проекта «Борисов</w:t>
      </w:r>
      <w:proofErr w:type="gramEnd"/>
      <w:r w:rsidRPr="008E663C">
        <w:rPr>
          <w:rFonts w:ascii="Times New Roman" w:hAnsi="Times New Roman" w:cs="Times New Roman"/>
          <w:sz w:val="28"/>
          <w:szCs w:val="28"/>
        </w:rPr>
        <w:t xml:space="preserve"> – здоровый город» (далее – межведомственный совет), в ходе которого Решением Борисовского районного исполнительного комитета № 2134 от 14.08.2023 утвержден комплексный план основных мероприятий по реализации проекта «Борисов – здоровый город» на 2023-2027 годы (далее – План), скорректированный с учетом поступивших предложений от членов межведомственного совета, а также внесены изменения в состав межведомственного совета. </w:t>
      </w:r>
    </w:p>
    <w:p w:rsidR="00BE5C25" w:rsidRPr="00BE5C25" w:rsidRDefault="00BE5C25" w:rsidP="008E663C">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Решениями Борисовского районного исполнительного комитета (далее – Борисовский райисполком) от 28.05.2018 №873 и от 25.01.2019 №123 определены зоны свободные от курения в городе Борисове, а именно:</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Государственное учреждение «Борисовский парк культуры и отдыха им. М.Горького»;</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Сквер с Братской могилой военнопленным, погибшим в концлагере «</w:t>
      </w:r>
      <w:proofErr w:type="spellStart"/>
      <w:r w:rsidRPr="00BE5C25">
        <w:rPr>
          <w:rFonts w:ascii="Times New Roman" w:hAnsi="Times New Roman" w:cs="Times New Roman"/>
          <w:sz w:val="28"/>
          <w:szCs w:val="28"/>
        </w:rPr>
        <w:t>Шталаг</w:t>
      </w:r>
      <w:proofErr w:type="spellEnd"/>
      <w:r w:rsidRPr="00BE5C25">
        <w:rPr>
          <w:rFonts w:ascii="Times New Roman" w:hAnsi="Times New Roman" w:cs="Times New Roman"/>
          <w:sz w:val="28"/>
          <w:szCs w:val="28"/>
        </w:rPr>
        <w:t xml:space="preserve"> 382» во время Великой Отечественной войны;</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 xml:space="preserve">Территория государственного спортивного учреждения «Борисов-Арена». </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Вопросы по формированию здорового образа жизни были включены в повестку и рассматривались в рамках Совета по демографической безопасности Борисовского ра</w:t>
      </w:r>
      <w:r w:rsidR="00AB34C4">
        <w:rPr>
          <w:rFonts w:ascii="Times New Roman" w:hAnsi="Times New Roman" w:cs="Times New Roman"/>
          <w:sz w:val="28"/>
          <w:szCs w:val="28"/>
        </w:rPr>
        <w:t>йона в Борисовском райисполкоме.</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sz w:val="28"/>
          <w:szCs w:val="28"/>
        </w:rPr>
        <w:t xml:space="preserve">Сотрудники отдела общественного здоровья и социально-гигиенического мониторинга совместно с организациями и учреждениями Борисовского района приняли участие в межрайонном марафоне «Километры без табака 2024», проходившем с 10.06.2024 по 23.06.2024 в Минской области. </w:t>
      </w:r>
      <w:r w:rsidRPr="003C0599">
        <w:rPr>
          <w:rFonts w:ascii="Times New Roman" w:hAnsi="Times New Roman" w:cs="Times New Roman"/>
          <w:b/>
          <w:sz w:val="28"/>
          <w:szCs w:val="28"/>
        </w:rPr>
        <w:t>По итогам марафона награжден активный житель г</w:t>
      </w:r>
      <w:proofErr w:type="gramStart"/>
      <w:r w:rsidRPr="003C0599">
        <w:rPr>
          <w:rFonts w:ascii="Times New Roman" w:hAnsi="Times New Roman" w:cs="Times New Roman"/>
          <w:b/>
          <w:sz w:val="28"/>
          <w:szCs w:val="28"/>
        </w:rPr>
        <w:t>.Б</w:t>
      </w:r>
      <w:proofErr w:type="gramEnd"/>
      <w:r w:rsidRPr="003C0599">
        <w:rPr>
          <w:rFonts w:ascii="Times New Roman" w:hAnsi="Times New Roman" w:cs="Times New Roman"/>
          <w:b/>
          <w:sz w:val="28"/>
          <w:szCs w:val="28"/>
        </w:rPr>
        <w:t>орисова, ставший победителем в номинации «Лидер марафона».</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color w:val="000000" w:themeColor="text1"/>
          <w:sz w:val="28"/>
          <w:szCs w:val="28"/>
        </w:rPr>
        <w:t xml:space="preserve">На территории </w:t>
      </w:r>
      <w:proofErr w:type="gramStart"/>
      <w:r w:rsidRPr="003C0599">
        <w:rPr>
          <w:rFonts w:ascii="Times New Roman" w:hAnsi="Times New Roman" w:cs="Times New Roman"/>
          <w:color w:val="000000" w:themeColor="text1"/>
          <w:sz w:val="28"/>
          <w:szCs w:val="28"/>
        </w:rPr>
        <w:t>г</w:t>
      </w:r>
      <w:proofErr w:type="gramEnd"/>
      <w:r w:rsidRPr="003C0599">
        <w:rPr>
          <w:rFonts w:ascii="Times New Roman" w:hAnsi="Times New Roman" w:cs="Times New Roman"/>
          <w:color w:val="000000" w:themeColor="text1"/>
          <w:sz w:val="28"/>
          <w:szCs w:val="28"/>
        </w:rPr>
        <w:t xml:space="preserve">. Борисова осуществляется выпуск здоровой продукции (с пониженным содержанием сахара, соли, жира, обогащенной витаминами и </w:t>
      </w:r>
      <w:proofErr w:type="spellStart"/>
      <w:r w:rsidRPr="003C0599">
        <w:rPr>
          <w:rFonts w:ascii="Times New Roman" w:hAnsi="Times New Roman" w:cs="Times New Roman"/>
          <w:color w:val="000000" w:themeColor="text1"/>
          <w:sz w:val="28"/>
          <w:szCs w:val="28"/>
        </w:rPr>
        <w:t>нутриентами</w:t>
      </w:r>
      <w:proofErr w:type="spellEnd"/>
      <w:r w:rsidRPr="003C0599">
        <w:rPr>
          <w:rFonts w:ascii="Times New Roman" w:hAnsi="Times New Roman" w:cs="Times New Roman"/>
          <w:color w:val="000000" w:themeColor="text1"/>
          <w:sz w:val="28"/>
          <w:szCs w:val="28"/>
        </w:rPr>
        <w:t>) на следующих предприятиях: Филиал «</w:t>
      </w:r>
      <w:proofErr w:type="spellStart"/>
      <w:r w:rsidRPr="003C0599">
        <w:rPr>
          <w:rFonts w:ascii="Times New Roman" w:hAnsi="Times New Roman" w:cs="Times New Roman"/>
          <w:color w:val="000000" w:themeColor="text1"/>
          <w:sz w:val="28"/>
          <w:szCs w:val="28"/>
        </w:rPr>
        <w:t>Здравушка-Милк</w:t>
      </w:r>
      <w:proofErr w:type="spellEnd"/>
      <w:r w:rsidRPr="003C0599">
        <w:rPr>
          <w:rFonts w:ascii="Times New Roman" w:hAnsi="Times New Roman" w:cs="Times New Roman"/>
          <w:color w:val="000000" w:themeColor="text1"/>
          <w:sz w:val="28"/>
          <w:szCs w:val="28"/>
        </w:rPr>
        <w:t xml:space="preserve">» ОАО «Слуцкий сыродельный комбинат», </w:t>
      </w:r>
      <w:r w:rsidRPr="003C0599">
        <w:rPr>
          <w:rFonts w:ascii="Times New Roman" w:hAnsi="Times New Roman" w:cs="Times New Roman"/>
          <w:sz w:val="28"/>
          <w:szCs w:val="28"/>
        </w:rPr>
        <w:t>ОАО «</w:t>
      </w:r>
      <w:proofErr w:type="spellStart"/>
      <w:r w:rsidRPr="003C0599">
        <w:rPr>
          <w:rFonts w:ascii="Times New Roman" w:hAnsi="Times New Roman" w:cs="Times New Roman"/>
          <w:sz w:val="28"/>
          <w:szCs w:val="28"/>
        </w:rPr>
        <w:t>Борисовлебпром</w:t>
      </w:r>
      <w:proofErr w:type="spellEnd"/>
      <w:r w:rsidRPr="003C0599">
        <w:rPr>
          <w:rFonts w:ascii="Times New Roman" w:hAnsi="Times New Roman" w:cs="Times New Roman"/>
          <w:sz w:val="28"/>
          <w:szCs w:val="28"/>
        </w:rPr>
        <w:t xml:space="preserve">», УП «Борисовский комбинат хлебопродуктов» </w:t>
      </w:r>
      <w:proofErr w:type="spellStart"/>
      <w:r w:rsidRPr="003C0599">
        <w:rPr>
          <w:rFonts w:ascii="Times New Roman" w:hAnsi="Times New Roman" w:cs="Times New Roman"/>
          <w:sz w:val="28"/>
          <w:szCs w:val="28"/>
        </w:rPr>
        <w:t>Уладар</w:t>
      </w:r>
      <w:proofErr w:type="spellEnd"/>
      <w:r w:rsidRPr="003C0599">
        <w:rPr>
          <w:rFonts w:ascii="Times New Roman" w:hAnsi="Times New Roman" w:cs="Times New Roman"/>
          <w:sz w:val="28"/>
          <w:szCs w:val="28"/>
        </w:rPr>
        <w:t xml:space="preserve">, ООО «Каскад». </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sz w:val="28"/>
          <w:szCs w:val="28"/>
        </w:rPr>
        <w:t>С 2024 года выпуск здоровой продукции осуществляется ООО «</w:t>
      </w:r>
      <w:proofErr w:type="spellStart"/>
      <w:r w:rsidRPr="003C0599">
        <w:rPr>
          <w:rFonts w:ascii="Times New Roman" w:hAnsi="Times New Roman" w:cs="Times New Roman"/>
          <w:sz w:val="28"/>
          <w:szCs w:val="28"/>
        </w:rPr>
        <w:t>Нордар</w:t>
      </w:r>
      <w:proofErr w:type="spellEnd"/>
      <w:r w:rsidRPr="003C0599">
        <w:rPr>
          <w:rFonts w:ascii="Times New Roman" w:hAnsi="Times New Roman" w:cs="Times New Roman"/>
          <w:sz w:val="28"/>
          <w:szCs w:val="28"/>
        </w:rPr>
        <w:t xml:space="preserve">»: глазированный сырок с повышенным содержанием белка </w:t>
      </w:r>
      <w:hyperlink r:id="rId10" w:history="1">
        <w:r w:rsidRPr="003C0599">
          <w:rPr>
            <w:rStyle w:val="ab"/>
            <w:rFonts w:ascii="Times New Roman" w:hAnsi="Times New Roman" w:cs="Times New Roman"/>
            <w:color w:val="auto"/>
            <w:sz w:val="28"/>
            <w:szCs w:val="28"/>
          </w:rPr>
          <w:t>"</w:t>
        </w:r>
        <w:proofErr w:type="spellStart"/>
        <w:r w:rsidRPr="003C0599">
          <w:rPr>
            <w:rStyle w:val="ab"/>
            <w:rFonts w:ascii="Times New Roman" w:hAnsi="Times New Roman" w:cs="Times New Roman"/>
            <w:color w:val="auto"/>
            <w:sz w:val="28"/>
            <w:szCs w:val="28"/>
          </w:rPr>
          <w:t>Feelin</w:t>
        </w:r>
        <w:proofErr w:type="spellEnd"/>
        <w:r w:rsidRPr="003C0599">
          <w:rPr>
            <w:rStyle w:val="ab"/>
            <w:rFonts w:ascii="Times New Roman" w:hAnsi="Times New Roman" w:cs="Times New Roman"/>
            <w:color w:val="auto"/>
            <w:sz w:val="28"/>
            <w:szCs w:val="28"/>
          </w:rPr>
          <w:t xml:space="preserve"> </w:t>
        </w:r>
        <w:proofErr w:type="spellStart"/>
        <w:r w:rsidRPr="003C0599">
          <w:rPr>
            <w:rStyle w:val="ab"/>
            <w:rFonts w:ascii="Times New Roman" w:hAnsi="Times New Roman" w:cs="Times New Roman"/>
            <w:color w:val="auto"/>
            <w:sz w:val="28"/>
            <w:szCs w:val="28"/>
          </w:rPr>
          <w:lastRenderedPageBreak/>
          <w:t>Energy</w:t>
        </w:r>
        <w:proofErr w:type="spellEnd"/>
        <w:r w:rsidRPr="003C0599">
          <w:rPr>
            <w:rStyle w:val="ab"/>
            <w:rFonts w:ascii="Times New Roman" w:hAnsi="Times New Roman" w:cs="Times New Roman"/>
            <w:color w:val="auto"/>
            <w:sz w:val="28"/>
            <w:szCs w:val="28"/>
          </w:rPr>
          <w:t>"</w:t>
        </w:r>
      </w:hyperlink>
      <w:r w:rsidRPr="003C0599">
        <w:rPr>
          <w:rFonts w:ascii="Times New Roman" w:hAnsi="Times New Roman" w:cs="Times New Roman"/>
          <w:sz w:val="28"/>
          <w:szCs w:val="28"/>
        </w:rPr>
        <w:t xml:space="preserve"> - это специализированный белковый продукт, который разработан на натуральном сырье. В его состав входит: творог, натуральная шоколадная глазурь, сахар, белок молочный, масло </w:t>
      </w:r>
      <w:proofErr w:type="spellStart"/>
      <w:r w:rsidRPr="003C0599">
        <w:rPr>
          <w:rFonts w:ascii="Times New Roman" w:hAnsi="Times New Roman" w:cs="Times New Roman"/>
          <w:sz w:val="28"/>
          <w:szCs w:val="28"/>
        </w:rPr>
        <w:t>сладкосливочное</w:t>
      </w:r>
      <w:proofErr w:type="spellEnd"/>
      <w:r w:rsidRPr="003C0599">
        <w:rPr>
          <w:rFonts w:ascii="Times New Roman" w:hAnsi="Times New Roman" w:cs="Times New Roman"/>
          <w:sz w:val="28"/>
          <w:szCs w:val="28"/>
        </w:rPr>
        <w:t xml:space="preserve">, ванилин. По сравнению с классическим творожным глазированным сырком, мы получаем продукт, обогащенный белком на 65 % и с пониженным содержанием сахара на 40 %. </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color w:val="000000" w:themeColor="text1"/>
          <w:sz w:val="28"/>
          <w:szCs w:val="28"/>
        </w:rPr>
        <w:t>Филиал «</w:t>
      </w:r>
      <w:proofErr w:type="spellStart"/>
      <w:r w:rsidRPr="003C0599">
        <w:rPr>
          <w:rFonts w:ascii="Times New Roman" w:hAnsi="Times New Roman" w:cs="Times New Roman"/>
          <w:color w:val="000000" w:themeColor="text1"/>
          <w:sz w:val="28"/>
          <w:szCs w:val="28"/>
        </w:rPr>
        <w:t>Здравушка-Милк</w:t>
      </w:r>
      <w:proofErr w:type="spellEnd"/>
      <w:r w:rsidRPr="003C0599">
        <w:rPr>
          <w:rFonts w:ascii="Times New Roman" w:hAnsi="Times New Roman" w:cs="Times New Roman"/>
          <w:color w:val="000000" w:themeColor="text1"/>
          <w:sz w:val="28"/>
          <w:szCs w:val="28"/>
        </w:rPr>
        <w:t xml:space="preserve">» ОАО «Слуцкий сыродельный комбинат» выпускает 6 наименований </w:t>
      </w:r>
      <w:r w:rsidRPr="003C0599">
        <w:rPr>
          <w:rFonts w:ascii="Times New Roman" w:hAnsi="Times New Roman" w:cs="Times New Roman"/>
          <w:sz w:val="28"/>
          <w:szCs w:val="28"/>
        </w:rPr>
        <w:t xml:space="preserve">греческого йогурта, изготовленного только из натуральных ингредиентов и содержащий в 2 раза больше белка, чем классические йогурты, 7 наименований </w:t>
      </w:r>
      <w:r w:rsidRPr="003C0599">
        <w:rPr>
          <w:rFonts w:ascii="Times New Roman" w:hAnsi="Times New Roman" w:cs="Times New Roman"/>
          <w:color w:val="000000" w:themeColor="text1"/>
          <w:sz w:val="28"/>
          <w:szCs w:val="28"/>
        </w:rPr>
        <w:t xml:space="preserve">напиток кисломолочный «ЕММИ», </w:t>
      </w:r>
      <w:proofErr w:type="spellStart"/>
      <w:r w:rsidRPr="003C0599">
        <w:rPr>
          <w:rFonts w:ascii="Times New Roman" w:hAnsi="Times New Roman" w:cs="Times New Roman"/>
          <w:color w:val="000000" w:themeColor="text1"/>
          <w:sz w:val="28"/>
          <w:szCs w:val="28"/>
        </w:rPr>
        <w:t>безлактозная</w:t>
      </w:r>
      <w:proofErr w:type="spellEnd"/>
      <w:r w:rsidRPr="003C0599">
        <w:rPr>
          <w:rFonts w:ascii="Times New Roman" w:hAnsi="Times New Roman" w:cs="Times New Roman"/>
          <w:color w:val="000000" w:themeColor="text1"/>
          <w:sz w:val="28"/>
          <w:szCs w:val="28"/>
        </w:rPr>
        <w:t xml:space="preserve"> линейка молочных продуктов </w:t>
      </w:r>
      <w:r w:rsidRPr="003C0599">
        <w:rPr>
          <w:rFonts w:ascii="Times New Roman" w:hAnsi="Times New Roman" w:cs="Times New Roman"/>
          <w:sz w:val="28"/>
          <w:szCs w:val="28"/>
        </w:rPr>
        <w:t xml:space="preserve">трех наименований. </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sz w:val="28"/>
          <w:szCs w:val="28"/>
        </w:rPr>
        <w:t>ОАО «</w:t>
      </w:r>
      <w:proofErr w:type="spellStart"/>
      <w:r w:rsidRPr="003C0599">
        <w:rPr>
          <w:rFonts w:ascii="Times New Roman" w:hAnsi="Times New Roman" w:cs="Times New Roman"/>
          <w:sz w:val="28"/>
          <w:szCs w:val="28"/>
        </w:rPr>
        <w:t>Борисовхлебпром</w:t>
      </w:r>
      <w:proofErr w:type="spellEnd"/>
      <w:r w:rsidRPr="003C0599">
        <w:rPr>
          <w:rFonts w:ascii="Times New Roman" w:hAnsi="Times New Roman" w:cs="Times New Roman"/>
          <w:sz w:val="28"/>
          <w:szCs w:val="28"/>
        </w:rPr>
        <w:t xml:space="preserve">»: 13 наименований хлебобулочных изделий, содержащих </w:t>
      </w:r>
      <w:r w:rsidRPr="003C0599">
        <w:rPr>
          <w:rFonts w:ascii="Times New Roman" w:hAnsi="Times New Roman" w:cs="Times New Roman"/>
          <w:spacing w:val="1"/>
          <w:sz w:val="28"/>
          <w:szCs w:val="28"/>
          <w:shd w:val="clear" w:color="auto" w:fill="FFFFFF"/>
        </w:rPr>
        <w:t>витамины</w:t>
      </w:r>
      <w:proofErr w:type="gramStart"/>
      <w:r w:rsidRPr="003C0599">
        <w:rPr>
          <w:rFonts w:ascii="Times New Roman" w:hAnsi="Times New Roman" w:cs="Times New Roman"/>
          <w:spacing w:val="1"/>
          <w:sz w:val="28"/>
          <w:szCs w:val="28"/>
          <w:shd w:val="clear" w:color="auto" w:fill="FFFFFF"/>
        </w:rPr>
        <w:t xml:space="preserve"> К</w:t>
      </w:r>
      <w:proofErr w:type="gramEnd"/>
      <w:r w:rsidRPr="003C0599">
        <w:rPr>
          <w:rFonts w:ascii="Times New Roman" w:hAnsi="Times New Roman" w:cs="Times New Roman"/>
          <w:spacing w:val="1"/>
          <w:sz w:val="28"/>
          <w:szCs w:val="28"/>
          <w:shd w:val="clear" w:color="auto" w:fill="FFFFFF"/>
        </w:rPr>
        <w:t xml:space="preserve">, Е, РР, группы В (B1, B2, B6, B12), 18 аминокислот, жирные кислоты, клетчатка, макро и </w:t>
      </w:r>
      <w:proofErr w:type="spellStart"/>
      <w:r w:rsidRPr="003C0599">
        <w:rPr>
          <w:rFonts w:ascii="Times New Roman" w:hAnsi="Times New Roman" w:cs="Times New Roman"/>
          <w:spacing w:val="1"/>
          <w:sz w:val="28"/>
          <w:szCs w:val="28"/>
          <w:shd w:val="clear" w:color="auto" w:fill="FFFFFF"/>
        </w:rPr>
        <w:t>микроэлеметы</w:t>
      </w:r>
      <w:proofErr w:type="spellEnd"/>
      <w:r w:rsidRPr="003C0599">
        <w:rPr>
          <w:rFonts w:ascii="Times New Roman" w:hAnsi="Times New Roman" w:cs="Times New Roman"/>
          <w:spacing w:val="1"/>
          <w:sz w:val="28"/>
          <w:szCs w:val="28"/>
          <w:shd w:val="clear" w:color="auto" w:fill="FFFFFF"/>
        </w:rPr>
        <w:t xml:space="preserve"> (</w:t>
      </w:r>
      <w:r w:rsidRPr="003C0599">
        <w:rPr>
          <w:rFonts w:ascii="Times New Roman" w:hAnsi="Times New Roman" w:cs="Times New Roman"/>
          <w:sz w:val="28"/>
          <w:szCs w:val="28"/>
        </w:rPr>
        <w:t xml:space="preserve">хлеб «ВАШ ВКУС» с пажитником (заварной), хлеб «ВАШ ВКУС» с полбой (заварной), хлеб «ВАШ ВКУС» с </w:t>
      </w:r>
      <w:proofErr w:type="spellStart"/>
      <w:r w:rsidRPr="003C0599">
        <w:rPr>
          <w:rFonts w:ascii="Times New Roman" w:hAnsi="Times New Roman" w:cs="Times New Roman"/>
          <w:sz w:val="28"/>
          <w:szCs w:val="28"/>
        </w:rPr>
        <w:t>киноа</w:t>
      </w:r>
      <w:proofErr w:type="spellEnd"/>
      <w:r w:rsidRPr="003C0599">
        <w:rPr>
          <w:rFonts w:ascii="Times New Roman" w:hAnsi="Times New Roman" w:cs="Times New Roman"/>
          <w:sz w:val="28"/>
          <w:szCs w:val="28"/>
        </w:rPr>
        <w:t xml:space="preserve"> и </w:t>
      </w:r>
      <w:proofErr w:type="spellStart"/>
      <w:r w:rsidRPr="003C0599">
        <w:rPr>
          <w:rFonts w:ascii="Times New Roman" w:hAnsi="Times New Roman" w:cs="Times New Roman"/>
          <w:sz w:val="28"/>
          <w:szCs w:val="28"/>
        </w:rPr>
        <w:t>чиа</w:t>
      </w:r>
      <w:proofErr w:type="spellEnd"/>
      <w:r w:rsidRPr="003C0599">
        <w:rPr>
          <w:rFonts w:ascii="Times New Roman" w:hAnsi="Times New Roman" w:cs="Times New Roman"/>
          <w:sz w:val="28"/>
          <w:szCs w:val="28"/>
        </w:rPr>
        <w:t xml:space="preserve"> (заварной)</w:t>
      </w:r>
      <w:r w:rsidRPr="003C0599">
        <w:rPr>
          <w:rFonts w:ascii="Times New Roman" w:hAnsi="Times New Roman" w:cs="Times New Roman"/>
          <w:spacing w:val="1"/>
          <w:sz w:val="28"/>
          <w:szCs w:val="28"/>
          <w:shd w:val="clear" w:color="auto" w:fill="FFFFFF"/>
        </w:rPr>
        <w:t>.</w:t>
      </w:r>
      <w:r w:rsidRPr="003C0599">
        <w:rPr>
          <w:rFonts w:ascii="Times New Roman" w:hAnsi="Times New Roman" w:cs="Times New Roman"/>
          <w:sz w:val="28"/>
          <w:szCs w:val="28"/>
        </w:rPr>
        <w:t xml:space="preserve"> </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sz w:val="28"/>
          <w:szCs w:val="28"/>
        </w:rPr>
        <w:t xml:space="preserve">УП «Борисовский комбинат хлебопродуктов» </w:t>
      </w:r>
      <w:proofErr w:type="spellStart"/>
      <w:r w:rsidRPr="003C0599">
        <w:rPr>
          <w:rFonts w:ascii="Times New Roman" w:hAnsi="Times New Roman" w:cs="Times New Roman"/>
          <w:sz w:val="28"/>
          <w:szCs w:val="28"/>
        </w:rPr>
        <w:t>Уладар</w:t>
      </w:r>
      <w:proofErr w:type="spellEnd"/>
      <w:r w:rsidRPr="003C0599">
        <w:rPr>
          <w:rFonts w:ascii="Times New Roman" w:hAnsi="Times New Roman" w:cs="Times New Roman"/>
          <w:sz w:val="28"/>
          <w:szCs w:val="28"/>
        </w:rPr>
        <w:t xml:space="preserve">: отруби пшеничные; отруби ржаные пшеница для проращивания, хлопья зародышевые, мука пшеничная цельно-зерновая. </w:t>
      </w:r>
    </w:p>
    <w:p w:rsidR="003C0599" w:rsidRPr="003C0599" w:rsidRDefault="003C0599" w:rsidP="003C0599">
      <w:pPr>
        <w:spacing w:after="0" w:line="240" w:lineRule="auto"/>
        <w:ind w:firstLine="708"/>
        <w:jc w:val="both"/>
        <w:rPr>
          <w:rFonts w:ascii="Times New Roman" w:hAnsi="Times New Roman" w:cs="Times New Roman"/>
          <w:sz w:val="28"/>
          <w:szCs w:val="28"/>
        </w:rPr>
      </w:pPr>
      <w:r w:rsidRPr="003C0599">
        <w:rPr>
          <w:rFonts w:ascii="Times New Roman" w:hAnsi="Times New Roman" w:cs="Times New Roman"/>
          <w:sz w:val="28"/>
          <w:szCs w:val="28"/>
        </w:rPr>
        <w:t xml:space="preserve">ООО «Каскад»: напитки безалкогольные газированные на фруктозе «NICE </w:t>
      </w:r>
      <w:proofErr w:type="spellStart"/>
      <w:r w:rsidRPr="003C0599">
        <w:rPr>
          <w:rFonts w:ascii="Times New Roman" w:hAnsi="Times New Roman" w:cs="Times New Roman"/>
          <w:sz w:val="28"/>
          <w:szCs w:val="28"/>
        </w:rPr>
        <w:t>mint</w:t>
      </w:r>
      <w:proofErr w:type="spellEnd"/>
      <w:r w:rsidRPr="003C0599">
        <w:rPr>
          <w:rFonts w:ascii="Times New Roman" w:hAnsi="Times New Roman" w:cs="Times New Roman"/>
          <w:sz w:val="28"/>
          <w:szCs w:val="28"/>
        </w:rPr>
        <w:t>» (4 наименования).</w:t>
      </w:r>
    </w:p>
    <w:p w:rsidR="00BE5C25" w:rsidRPr="00BE5C25" w:rsidRDefault="005A4560" w:rsidP="003C059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Борисовском районе в 2024</w:t>
      </w:r>
      <w:r w:rsidR="00BE5C25" w:rsidRPr="00BE5C25">
        <w:rPr>
          <w:rFonts w:ascii="Times New Roman" w:hAnsi="Times New Roman" w:cs="Times New Roman"/>
          <w:sz w:val="28"/>
          <w:szCs w:val="28"/>
        </w:rPr>
        <w:t xml:space="preserve"> году реализовывались профилактические проекты, затрагивающие все слои населения, как детское и подростковое, так и взрослое население. </w:t>
      </w:r>
      <w:proofErr w:type="gramStart"/>
      <w:r w:rsidR="00BE5C25" w:rsidRPr="00BE5C25">
        <w:rPr>
          <w:rFonts w:ascii="Times New Roman" w:hAnsi="Times New Roman" w:cs="Times New Roman"/>
          <w:sz w:val="28"/>
          <w:szCs w:val="28"/>
        </w:rPr>
        <w:t>Например: н</w:t>
      </w:r>
      <w:r w:rsidR="00BE5C25" w:rsidRPr="00BE5C25">
        <w:rPr>
          <w:rFonts w:ascii="Times New Roman" w:hAnsi="Times New Roman" w:cs="Times New Roman"/>
          <w:color w:val="000000"/>
          <w:sz w:val="28"/>
          <w:szCs w:val="28"/>
          <w:shd w:val="clear" w:color="auto" w:fill="FFFFFF"/>
        </w:rPr>
        <w:t xml:space="preserve">а базе ГУК «Борисовская центральная районная библиотека им. </w:t>
      </w:r>
      <w:proofErr w:type="spellStart"/>
      <w:r w:rsidR="00BE5C25" w:rsidRPr="00BE5C25">
        <w:rPr>
          <w:rFonts w:ascii="Times New Roman" w:hAnsi="Times New Roman" w:cs="Times New Roman"/>
          <w:color w:val="000000"/>
          <w:sz w:val="28"/>
          <w:szCs w:val="28"/>
          <w:shd w:val="clear" w:color="auto" w:fill="FFFFFF"/>
        </w:rPr>
        <w:t>И.Х.Колодеева</w:t>
      </w:r>
      <w:proofErr w:type="spellEnd"/>
      <w:r w:rsidR="00BE5C25" w:rsidRPr="00BE5C25">
        <w:rPr>
          <w:rFonts w:ascii="Times New Roman" w:hAnsi="Times New Roman" w:cs="Times New Roman"/>
          <w:color w:val="000000"/>
          <w:sz w:val="28"/>
          <w:szCs w:val="28"/>
          <w:shd w:val="clear" w:color="auto" w:fill="FFFFFF"/>
        </w:rPr>
        <w:t>» на постоянной основе проводилась информационно-образовательная работа с учащимися учреждений образования Борисовского района и сотрудниками библиотеки; ежеквартально специалистами ГУ «Борисовский зональный ЦГИЭ» совместно с представителями филиала «Автобусный парк № 3» г. Борисова ОАО «</w:t>
      </w:r>
      <w:proofErr w:type="spellStart"/>
      <w:r w:rsidR="00BE5C25" w:rsidRPr="00BE5C25">
        <w:rPr>
          <w:rFonts w:ascii="Times New Roman" w:hAnsi="Times New Roman" w:cs="Times New Roman"/>
          <w:color w:val="000000"/>
          <w:sz w:val="28"/>
          <w:szCs w:val="28"/>
          <w:shd w:val="clear" w:color="auto" w:fill="FFFFFF"/>
        </w:rPr>
        <w:t>Миноблавтотранс</w:t>
      </w:r>
      <w:proofErr w:type="spellEnd"/>
      <w:r w:rsidR="00BE5C25" w:rsidRPr="00BE5C25">
        <w:rPr>
          <w:rFonts w:ascii="Times New Roman" w:hAnsi="Times New Roman" w:cs="Times New Roman"/>
          <w:color w:val="000000"/>
          <w:sz w:val="28"/>
          <w:szCs w:val="28"/>
          <w:shd w:val="clear" w:color="auto" w:fill="FFFFFF"/>
        </w:rPr>
        <w:t>» проводилась информационно-образовательная акция по профилактике болезней системы кровообращения и формированию здорового образа жизни «Маршрут здоровья»;</w:t>
      </w:r>
      <w:proofErr w:type="gramEnd"/>
      <w:r w:rsidR="00BE5C25" w:rsidRPr="00BE5C25">
        <w:rPr>
          <w:rFonts w:ascii="Times New Roman" w:hAnsi="Times New Roman" w:cs="Times New Roman"/>
          <w:color w:val="000000"/>
          <w:sz w:val="28"/>
          <w:szCs w:val="28"/>
          <w:shd w:val="clear" w:color="auto" w:fill="FFFFFF"/>
        </w:rPr>
        <w:t xml:space="preserve"> в рамках межрегиональной профилактической акции «Здоровое сердце - долгая жизнь» сотрудниками отдела общественного здоровья ГУ «Борисовский </w:t>
      </w:r>
      <w:proofErr w:type="gramStart"/>
      <w:r w:rsidR="00BE5C25" w:rsidRPr="00BE5C25">
        <w:rPr>
          <w:rFonts w:ascii="Times New Roman" w:hAnsi="Times New Roman" w:cs="Times New Roman"/>
          <w:color w:val="000000"/>
          <w:sz w:val="28"/>
          <w:szCs w:val="28"/>
          <w:shd w:val="clear" w:color="auto" w:fill="FFFFFF"/>
        </w:rPr>
        <w:t>зональный</w:t>
      </w:r>
      <w:proofErr w:type="gramEnd"/>
      <w:r w:rsidR="00BE5C25" w:rsidRPr="00BE5C25">
        <w:rPr>
          <w:rFonts w:ascii="Times New Roman" w:hAnsi="Times New Roman" w:cs="Times New Roman"/>
          <w:color w:val="000000"/>
          <w:sz w:val="28"/>
          <w:szCs w:val="28"/>
          <w:shd w:val="clear" w:color="auto" w:fill="FFFFFF"/>
        </w:rPr>
        <w:t xml:space="preserve"> ЦГИЭ» проводилась информационно-образовательная работа с населением Борисовского района по профилактике сердечно - сосудистых заболеваний, а также по вопросам рационального питания детского и вз</w:t>
      </w:r>
      <w:r>
        <w:rPr>
          <w:rFonts w:ascii="Times New Roman" w:hAnsi="Times New Roman" w:cs="Times New Roman"/>
          <w:color w:val="000000"/>
          <w:sz w:val="28"/>
          <w:szCs w:val="28"/>
          <w:shd w:val="clear" w:color="auto" w:fill="FFFFFF"/>
        </w:rPr>
        <w:t xml:space="preserve">рослого населения, профилактике </w:t>
      </w:r>
      <w:r w:rsidR="00BE5C25" w:rsidRPr="00BE5C25">
        <w:rPr>
          <w:rFonts w:ascii="Times New Roman" w:hAnsi="Times New Roman" w:cs="Times New Roman"/>
          <w:color w:val="000000"/>
          <w:sz w:val="28"/>
          <w:szCs w:val="28"/>
          <w:shd w:val="clear" w:color="auto" w:fill="FFFFFF"/>
        </w:rPr>
        <w:t xml:space="preserve">гриппа; в рамках информационно-образовательной акции «Активное долголетие» на базе ГУ «ТЦСОН Борисовского района» с сотрудниками и посетителями был проведён семинар по теме «Питание и физическая активность в пожилом возрасте». </w:t>
      </w:r>
      <w:r w:rsidR="00BE5C25" w:rsidRPr="00BE5C25">
        <w:rPr>
          <w:rFonts w:ascii="Times New Roman" w:hAnsi="Times New Roman" w:cs="Times New Roman"/>
          <w:sz w:val="28"/>
          <w:szCs w:val="28"/>
        </w:rPr>
        <w:t xml:space="preserve">На территории ГУ «Борисовский зональный центр гигиены и эпидемиологии» </w:t>
      </w:r>
      <w:proofErr w:type="gramStart"/>
      <w:r w:rsidR="00BE5C25" w:rsidRPr="00BE5C25">
        <w:rPr>
          <w:rFonts w:ascii="Times New Roman" w:hAnsi="Times New Roman" w:cs="Times New Roman"/>
          <w:sz w:val="28"/>
          <w:szCs w:val="28"/>
        </w:rPr>
        <w:t>установлена</w:t>
      </w:r>
      <w:proofErr w:type="gramEnd"/>
      <w:r w:rsidR="00BE5C25" w:rsidRPr="00BE5C25">
        <w:rPr>
          <w:rFonts w:ascii="Times New Roman" w:hAnsi="Times New Roman" w:cs="Times New Roman"/>
          <w:sz w:val="28"/>
          <w:szCs w:val="28"/>
        </w:rPr>
        <w:t xml:space="preserve"> </w:t>
      </w:r>
      <w:proofErr w:type="spellStart"/>
      <w:r w:rsidR="00BE5C25" w:rsidRPr="00BE5C25">
        <w:rPr>
          <w:rFonts w:ascii="Times New Roman" w:hAnsi="Times New Roman" w:cs="Times New Roman"/>
          <w:sz w:val="28"/>
          <w:szCs w:val="28"/>
        </w:rPr>
        <w:t>велопаркова</w:t>
      </w:r>
      <w:proofErr w:type="spellEnd"/>
      <w:r w:rsidR="00BE5C25" w:rsidRPr="00BE5C25">
        <w:rPr>
          <w:rFonts w:ascii="Times New Roman" w:hAnsi="Times New Roman" w:cs="Times New Roman"/>
          <w:sz w:val="28"/>
          <w:szCs w:val="28"/>
        </w:rPr>
        <w:t xml:space="preserve"> для сотрудников и посетителей учреждения. Постоянно публикуется информация по популяризации здорового образа жизни и профилактике неинфекционных заболеваний, вызванных основными факторами риска на ежемесячных бланках об оплате коммунальных услуг. </w:t>
      </w:r>
    </w:p>
    <w:p w:rsidR="001142BD" w:rsidRPr="001142BD" w:rsidRDefault="001142BD" w:rsidP="001142BD">
      <w:pPr>
        <w:spacing w:after="0" w:line="240" w:lineRule="auto"/>
        <w:ind w:firstLine="567"/>
        <w:jc w:val="both"/>
        <w:rPr>
          <w:rFonts w:ascii="Times New Roman" w:hAnsi="Times New Roman" w:cs="Times New Roman"/>
          <w:sz w:val="28"/>
          <w:szCs w:val="28"/>
        </w:rPr>
      </w:pPr>
      <w:r w:rsidRPr="001142BD">
        <w:rPr>
          <w:rFonts w:ascii="Times New Roman" w:hAnsi="Times New Roman" w:cs="Times New Roman"/>
          <w:sz w:val="28"/>
          <w:szCs w:val="28"/>
        </w:rPr>
        <w:lastRenderedPageBreak/>
        <w:t>Ежемесячно публикуется информация популяризация здорового образа жизни и профилактика неинфекционных заболеваний, вызванных основными факторами риска на ежемесячных бланках об оплате коммунальных услуг.</w:t>
      </w:r>
    </w:p>
    <w:p w:rsidR="001142BD" w:rsidRPr="001142BD" w:rsidRDefault="001142BD" w:rsidP="001142BD">
      <w:pPr>
        <w:spacing w:after="0" w:line="240" w:lineRule="auto"/>
        <w:ind w:firstLine="567"/>
        <w:jc w:val="both"/>
        <w:rPr>
          <w:rFonts w:ascii="Times New Roman" w:hAnsi="Times New Roman" w:cs="Times New Roman"/>
          <w:sz w:val="28"/>
          <w:szCs w:val="28"/>
        </w:rPr>
      </w:pPr>
      <w:r w:rsidRPr="001142BD">
        <w:rPr>
          <w:rFonts w:ascii="Times New Roman" w:hAnsi="Times New Roman" w:cs="Times New Roman"/>
          <w:sz w:val="28"/>
          <w:szCs w:val="28"/>
        </w:rPr>
        <w:t xml:space="preserve">На LED экранах, предприятиях и </w:t>
      </w:r>
      <w:proofErr w:type="gramStart"/>
      <w:r w:rsidRPr="001142BD">
        <w:rPr>
          <w:rFonts w:ascii="Times New Roman" w:hAnsi="Times New Roman" w:cs="Times New Roman"/>
          <w:sz w:val="28"/>
          <w:szCs w:val="28"/>
        </w:rPr>
        <w:t>организациях, ж</w:t>
      </w:r>
      <w:proofErr w:type="gramEnd"/>
      <w:r w:rsidRPr="001142BD">
        <w:rPr>
          <w:rFonts w:ascii="Times New Roman" w:hAnsi="Times New Roman" w:cs="Times New Roman"/>
          <w:sz w:val="28"/>
          <w:szCs w:val="28"/>
        </w:rPr>
        <w:t>/</w:t>
      </w:r>
      <w:proofErr w:type="spellStart"/>
      <w:r w:rsidRPr="001142BD">
        <w:rPr>
          <w:rFonts w:ascii="Times New Roman" w:hAnsi="Times New Roman" w:cs="Times New Roman"/>
          <w:sz w:val="28"/>
          <w:szCs w:val="28"/>
        </w:rPr>
        <w:t>д</w:t>
      </w:r>
      <w:proofErr w:type="spellEnd"/>
      <w:r w:rsidRPr="001142BD">
        <w:rPr>
          <w:rFonts w:ascii="Times New Roman" w:hAnsi="Times New Roman" w:cs="Times New Roman"/>
          <w:sz w:val="28"/>
          <w:szCs w:val="28"/>
        </w:rPr>
        <w:t xml:space="preserve"> вокзале, а так же в 25 маршрутных такси города Борисова транслируются видеоролики о профилактике </w:t>
      </w:r>
      <w:proofErr w:type="spellStart"/>
      <w:r w:rsidRPr="001142BD">
        <w:rPr>
          <w:rFonts w:ascii="Times New Roman" w:hAnsi="Times New Roman" w:cs="Times New Roman"/>
          <w:sz w:val="28"/>
          <w:szCs w:val="28"/>
        </w:rPr>
        <w:t>коронавирусной</w:t>
      </w:r>
      <w:proofErr w:type="spellEnd"/>
      <w:r w:rsidRPr="001142BD">
        <w:rPr>
          <w:rFonts w:ascii="Times New Roman" w:hAnsi="Times New Roman" w:cs="Times New Roman"/>
          <w:sz w:val="28"/>
          <w:szCs w:val="28"/>
        </w:rPr>
        <w:t xml:space="preserve"> инфекции, гриппа и о проекте «Борисов – здоровый город».</w:t>
      </w:r>
    </w:p>
    <w:p w:rsidR="001142BD" w:rsidRPr="001142BD" w:rsidRDefault="001142BD" w:rsidP="001142BD">
      <w:pPr>
        <w:pStyle w:val="a5"/>
        <w:ind w:firstLine="567"/>
        <w:jc w:val="both"/>
        <w:rPr>
          <w:rFonts w:ascii="Times New Roman" w:hAnsi="Times New Roman" w:cs="Times New Roman"/>
          <w:sz w:val="28"/>
          <w:szCs w:val="28"/>
        </w:rPr>
      </w:pPr>
      <w:r w:rsidRPr="001142BD">
        <w:rPr>
          <w:rFonts w:ascii="Times New Roman" w:hAnsi="Times New Roman" w:cs="Times New Roman"/>
          <w:sz w:val="28"/>
          <w:szCs w:val="28"/>
        </w:rPr>
        <w:t xml:space="preserve">Выпускается ежемесячная газета #БОРИСОВЗДОРОВЫЙГОРОД, которая выпускается за собственные средства и распространяется бесплатно на территории Борисовского района. </w:t>
      </w:r>
    </w:p>
    <w:p w:rsidR="00B0005F" w:rsidRDefault="008E663C" w:rsidP="00CB0917">
      <w:pPr>
        <w:spacing w:after="0" w:line="240" w:lineRule="auto"/>
        <w:ind w:firstLine="567"/>
        <w:jc w:val="both"/>
        <w:rPr>
          <w:rFonts w:ascii="Times New Roman" w:hAnsi="Times New Roman" w:cs="Times New Roman"/>
          <w:sz w:val="28"/>
          <w:szCs w:val="28"/>
        </w:rPr>
      </w:pPr>
      <w:r w:rsidRPr="00CB0917">
        <w:rPr>
          <w:rFonts w:ascii="Times New Roman" w:hAnsi="Times New Roman" w:cs="Times New Roman"/>
          <w:sz w:val="28"/>
          <w:szCs w:val="28"/>
        </w:rPr>
        <w:t>Решением Лошницкого сельского исполнительного комитета от 22.07.2022 № 107 агрогородок Лошница включен в 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агрогородка Лошница проекта «Лошница – здоровый агрогородок» на 2022-2025 годы и состав межведомственного совета по реализации проекта «Лошница – здоровый агрогородок»</w:t>
      </w:r>
      <w:r w:rsidR="00CB0917" w:rsidRPr="00CB0917">
        <w:rPr>
          <w:rFonts w:ascii="Times New Roman" w:hAnsi="Times New Roman" w:cs="Times New Roman"/>
          <w:sz w:val="28"/>
          <w:szCs w:val="28"/>
        </w:rPr>
        <w:t>.</w:t>
      </w:r>
    </w:p>
    <w:p w:rsidR="00CB0917" w:rsidRDefault="00B40091" w:rsidP="00B40091">
      <w:pPr>
        <w:spacing w:after="0" w:line="240" w:lineRule="auto"/>
        <w:ind w:firstLine="708"/>
        <w:jc w:val="both"/>
        <w:rPr>
          <w:rFonts w:ascii="Times New Roman" w:hAnsi="Times New Roman" w:cs="Times New Roman"/>
          <w:sz w:val="28"/>
          <w:szCs w:val="28"/>
        </w:rPr>
      </w:pPr>
      <w:proofErr w:type="gramStart"/>
      <w:r w:rsidRPr="00B40091">
        <w:rPr>
          <w:rFonts w:ascii="Times New Roman" w:hAnsi="Times New Roman" w:cs="Times New Roman"/>
          <w:sz w:val="28"/>
          <w:szCs w:val="28"/>
        </w:rPr>
        <w:t xml:space="preserve">В соответствии с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25 июля 2024 года № 1 и разработанной </w:t>
      </w:r>
      <w:r w:rsidRPr="00B40091">
        <w:rPr>
          <w:rFonts w:ascii="Times New Roman" w:hAnsi="Times New Roman" w:cs="Times New Roman"/>
          <w:b/>
          <w:sz w:val="28"/>
          <w:szCs w:val="28"/>
        </w:rPr>
        <w:t>в 2024 году</w:t>
      </w:r>
      <w:r w:rsidRPr="00B40091">
        <w:rPr>
          <w:rFonts w:ascii="Times New Roman" w:hAnsi="Times New Roman" w:cs="Times New Roman"/>
          <w:sz w:val="28"/>
          <w:szCs w:val="28"/>
        </w:rPr>
        <w:t xml:space="preserve"> Дорожной картой продвижения государственного профилактического проекта «Здоровые города и поселки» на территории Борисовского района на</w:t>
      </w:r>
      <w:proofErr w:type="gramEnd"/>
      <w:r w:rsidRPr="00B40091">
        <w:rPr>
          <w:rFonts w:ascii="Times New Roman" w:hAnsi="Times New Roman" w:cs="Times New Roman"/>
          <w:sz w:val="28"/>
          <w:szCs w:val="28"/>
        </w:rPr>
        <w:t xml:space="preserve"> период 2024-2035 года, которая утверждена заместителем председателя Борисовского райисполкома </w:t>
      </w:r>
      <w:proofErr w:type="spellStart"/>
      <w:r w:rsidRPr="00B40091">
        <w:rPr>
          <w:rFonts w:ascii="Times New Roman" w:hAnsi="Times New Roman" w:cs="Times New Roman"/>
          <w:sz w:val="28"/>
          <w:szCs w:val="28"/>
        </w:rPr>
        <w:t>Е.А.Мандриком</w:t>
      </w:r>
      <w:proofErr w:type="spellEnd"/>
      <w:r w:rsidRPr="00B40091">
        <w:rPr>
          <w:rFonts w:ascii="Times New Roman" w:hAnsi="Times New Roman" w:cs="Times New Roman"/>
          <w:sz w:val="28"/>
          <w:szCs w:val="28"/>
        </w:rPr>
        <w:t>,</w:t>
      </w:r>
      <w:r>
        <w:rPr>
          <w:rFonts w:ascii="Times New Roman" w:hAnsi="Times New Roman" w:cs="Times New Roman"/>
          <w:sz w:val="28"/>
          <w:szCs w:val="28"/>
        </w:rPr>
        <w:t xml:space="preserve"> </w:t>
      </w:r>
      <w:r w:rsidRPr="00B40091">
        <w:rPr>
          <w:rStyle w:val="FontStyle24"/>
        </w:rPr>
        <w:t xml:space="preserve">остается </w:t>
      </w:r>
      <w:r w:rsidRPr="00B40091">
        <w:rPr>
          <w:rStyle w:val="FontStyle24"/>
          <w:b/>
        </w:rPr>
        <w:t>задача</w:t>
      </w:r>
      <w:r w:rsidRPr="00B40091">
        <w:rPr>
          <w:rStyle w:val="FontStyle24"/>
        </w:rPr>
        <w:t xml:space="preserve"> принять меры по включению новых населенных пунктов в реализацию вышеуказанного профилактического проекта.</w:t>
      </w:r>
      <w:r>
        <w:rPr>
          <w:rStyle w:val="FontStyle24"/>
        </w:rPr>
        <w:t xml:space="preserve"> </w:t>
      </w:r>
      <w:proofErr w:type="gramStart"/>
      <w:r w:rsidRPr="00B40091">
        <w:rPr>
          <w:rStyle w:val="FontStyle24"/>
        </w:rPr>
        <w:t xml:space="preserve">На ряду с </w:t>
      </w:r>
      <w:proofErr w:type="spellStart"/>
      <w:r w:rsidRPr="00B40091">
        <w:rPr>
          <w:rStyle w:val="FontStyle24"/>
          <w:b/>
        </w:rPr>
        <w:t>агрогородком</w:t>
      </w:r>
      <w:proofErr w:type="spellEnd"/>
      <w:r w:rsidRPr="00B40091">
        <w:rPr>
          <w:rStyle w:val="FontStyle24"/>
          <w:b/>
        </w:rPr>
        <w:t xml:space="preserve"> Лошница</w:t>
      </w:r>
      <w:r w:rsidRPr="00B40091">
        <w:rPr>
          <w:rStyle w:val="FontStyle24"/>
        </w:rPr>
        <w:t xml:space="preserve">, который был присоединен к Проекту в 2022 году, </w:t>
      </w:r>
      <w:r w:rsidRPr="00B40091">
        <w:rPr>
          <w:rFonts w:ascii="Times New Roman" w:hAnsi="Times New Roman" w:cs="Times New Roman"/>
          <w:b/>
          <w:sz w:val="28"/>
          <w:szCs w:val="28"/>
        </w:rPr>
        <w:t>деревней Углы</w:t>
      </w:r>
      <w:r w:rsidRPr="00B40091">
        <w:rPr>
          <w:rFonts w:ascii="Times New Roman" w:hAnsi="Times New Roman" w:cs="Times New Roman"/>
          <w:sz w:val="28"/>
          <w:szCs w:val="28"/>
        </w:rPr>
        <w:t xml:space="preserve">, присоединенной в 2023 году, решением Пригородного сельского исполнительного комитета от 26.11.2024 № 443 </w:t>
      </w:r>
      <w:r w:rsidRPr="00B40091">
        <w:rPr>
          <w:rFonts w:ascii="Times New Roman" w:hAnsi="Times New Roman" w:cs="Times New Roman"/>
          <w:b/>
          <w:sz w:val="28"/>
          <w:szCs w:val="28"/>
        </w:rPr>
        <w:t>агрогородок Старо-Борисов</w:t>
      </w:r>
      <w:r w:rsidRPr="00B40091">
        <w:rPr>
          <w:rFonts w:ascii="Times New Roman" w:hAnsi="Times New Roman" w:cs="Times New Roman"/>
          <w:sz w:val="28"/>
          <w:szCs w:val="28"/>
        </w:rPr>
        <w:t xml:space="preserve"> включен в реализацию проекта и решением Веселовского сельского исполнительного комитета от 18.12.2024 № 147 </w:t>
      </w:r>
      <w:r w:rsidRPr="00B40091">
        <w:rPr>
          <w:rFonts w:ascii="Times New Roman" w:hAnsi="Times New Roman" w:cs="Times New Roman"/>
          <w:b/>
          <w:sz w:val="28"/>
          <w:szCs w:val="28"/>
        </w:rPr>
        <w:t xml:space="preserve">деревня </w:t>
      </w:r>
      <w:proofErr w:type="spellStart"/>
      <w:r w:rsidRPr="00B40091">
        <w:rPr>
          <w:rFonts w:ascii="Times New Roman" w:hAnsi="Times New Roman" w:cs="Times New Roman"/>
          <w:b/>
          <w:sz w:val="28"/>
          <w:szCs w:val="28"/>
        </w:rPr>
        <w:t>Веселово</w:t>
      </w:r>
      <w:proofErr w:type="spellEnd"/>
      <w:r w:rsidRPr="00B40091">
        <w:rPr>
          <w:rFonts w:ascii="Times New Roman" w:hAnsi="Times New Roman" w:cs="Times New Roman"/>
          <w:sz w:val="28"/>
          <w:szCs w:val="28"/>
        </w:rPr>
        <w:t xml:space="preserve"> включена в реализацию проекта на территории Борисовского района, утверждены Комплексные планы основных мероприятий на 2025-2027 годы</w:t>
      </w:r>
      <w:proofErr w:type="gramEnd"/>
      <w:r w:rsidRPr="00B40091">
        <w:rPr>
          <w:rFonts w:ascii="Times New Roman" w:hAnsi="Times New Roman" w:cs="Times New Roman"/>
          <w:sz w:val="28"/>
          <w:szCs w:val="28"/>
        </w:rPr>
        <w:t xml:space="preserve"> и составы межведомственных советов.</w:t>
      </w:r>
    </w:p>
    <w:p w:rsidR="001A4DEF" w:rsidRPr="009A3EAA" w:rsidRDefault="00CB0917" w:rsidP="001A4DEF">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ДВИГАТЕЛЬНАЯ АКТИВНОСТЬ</w:t>
      </w:r>
    </w:p>
    <w:p w:rsidR="001A4DEF" w:rsidRPr="001A4DEF" w:rsidRDefault="001A4DEF" w:rsidP="001A4DEF">
      <w:pPr>
        <w:spacing w:after="0" w:line="240" w:lineRule="auto"/>
        <w:ind w:firstLine="567"/>
        <w:jc w:val="both"/>
        <w:rPr>
          <w:rFonts w:ascii="Times New Roman" w:hAnsi="Times New Roman" w:cs="Times New Roman"/>
          <w:sz w:val="28"/>
          <w:szCs w:val="28"/>
        </w:rPr>
      </w:pPr>
      <w:r w:rsidRPr="001A4DEF">
        <w:rPr>
          <w:rFonts w:ascii="Times New Roman" w:hAnsi="Times New Roman" w:cs="Times New Roman"/>
          <w:sz w:val="28"/>
          <w:szCs w:val="28"/>
        </w:rPr>
        <w:t xml:space="preserve">В Борисовском районе созданы все условия для занятий  физической культурой и спортом. Имеется 215 спортивных объектов, из них: 2 стадиона, 11 мини-бассейнов, 13 стрелковых тиров, 63 спортивных зала, 2 гребные базы, 50 плоскостных площадок, 65 приспособленных помещений для занятия спортом, 1 лыжная база, 8 других физкультурно-спортивных сооружения. </w:t>
      </w:r>
    </w:p>
    <w:p w:rsidR="001A4DEF" w:rsidRPr="001A4DEF" w:rsidRDefault="001A4DEF" w:rsidP="001A4DEF">
      <w:pPr>
        <w:pStyle w:val="a5"/>
        <w:ind w:firstLine="567"/>
        <w:jc w:val="both"/>
        <w:rPr>
          <w:rFonts w:ascii="Times New Roman" w:hAnsi="Times New Roman" w:cs="Times New Roman"/>
          <w:sz w:val="28"/>
          <w:szCs w:val="28"/>
        </w:rPr>
      </w:pPr>
      <w:r w:rsidRPr="001A4DEF">
        <w:rPr>
          <w:rFonts w:ascii="Times New Roman" w:hAnsi="Times New Roman" w:cs="Times New Roman"/>
          <w:sz w:val="28"/>
          <w:szCs w:val="28"/>
        </w:rPr>
        <w:lastRenderedPageBreak/>
        <w:t>В районе функционирует 6 детско-юношеских спортивных школ. В учебно-спортивные учреждения допускаются все лица, желающие заниматься на отделениях по различным видам спорта. Культивируется 18 видов спорта (спортивная гимнастика, легкая атлетика, тяжелая атлетика, греко-римская борьба, бокс, плавание, дзюдо, баскетбол, футбол, биатлон, лыжные гонки, гребля на байдарках и каноэ, настольный теннис, стрельба пулевая и т.д.)</w:t>
      </w:r>
      <w:proofErr w:type="gramStart"/>
      <w:r w:rsidRPr="001A4DEF">
        <w:rPr>
          <w:rFonts w:ascii="Times New Roman" w:hAnsi="Times New Roman" w:cs="Times New Roman"/>
          <w:sz w:val="28"/>
          <w:szCs w:val="28"/>
        </w:rPr>
        <w:t>.П</w:t>
      </w:r>
      <w:proofErr w:type="gramEnd"/>
      <w:r w:rsidRPr="001A4DEF">
        <w:rPr>
          <w:rFonts w:ascii="Times New Roman" w:hAnsi="Times New Roman" w:cs="Times New Roman"/>
          <w:sz w:val="28"/>
          <w:szCs w:val="28"/>
        </w:rPr>
        <w:t>роводится работа по привлечению максимально возможного числа детей и подростков.</w:t>
      </w:r>
    </w:p>
    <w:p w:rsidR="001A4DEF" w:rsidRDefault="001A4DEF" w:rsidP="001A4DEF">
      <w:pPr>
        <w:spacing w:after="0" w:line="240" w:lineRule="auto"/>
        <w:ind w:firstLine="567"/>
        <w:jc w:val="both"/>
        <w:rPr>
          <w:rFonts w:ascii="Times New Roman" w:hAnsi="Times New Roman" w:cs="Times New Roman"/>
          <w:sz w:val="28"/>
          <w:szCs w:val="28"/>
        </w:rPr>
      </w:pPr>
    </w:p>
    <w:p w:rsidR="00CB0917" w:rsidRPr="00BC3F4D" w:rsidRDefault="00CB0917" w:rsidP="00BC3F4D">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ЗАКЛЮЧЕНИЕ</w:t>
      </w:r>
    </w:p>
    <w:p w:rsidR="00BC3F4D" w:rsidRPr="00843137" w:rsidRDefault="00BC3F4D" w:rsidP="00843137">
      <w:pPr>
        <w:spacing w:after="0" w:line="240" w:lineRule="auto"/>
        <w:ind w:firstLine="567"/>
        <w:jc w:val="both"/>
        <w:rPr>
          <w:rFonts w:ascii="Times New Roman" w:hAnsi="Times New Roman" w:cs="Times New Roman"/>
          <w:sz w:val="28"/>
          <w:szCs w:val="28"/>
        </w:rPr>
      </w:pPr>
      <w:proofErr w:type="gramStart"/>
      <w:r w:rsidRPr="00843137">
        <w:rPr>
          <w:rFonts w:ascii="Times New Roman" w:hAnsi="Times New Roman" w:cs="Times New Roman"/>
          <w:sz w:val="28"/>
          <w:szCs w:val="28"/>
        </w:rPr>
        <w:t>На протяжении последних лет отмечается тенденция к улучшению в динамике ряда показателей, характеризующих здоровье населения и состояние среды обитания на территории Борисовского района, что стало возможным благодаря активному участию санитарно-эпидемиологической службы в работе по оздоровлению среды обитания, улучшению условий труда и жизнедеятельности в рамках разработанных комплексов мероприятий в области охраны здоровья как на индивидуальном, так и популяционном уровнях.</w:t>
      </w:r>
      <w:proofErr w:type="gramEnd"/>
      <w:r w:rsidRPr="00843137">
        <w:rPr>
          <w:rFonts w:ascii="Times New Roman" w:hAnsi="Times New Roman" w:cs="Times New Roman"/>
          <w:sz w:val="28"/>
          <w:szCs w:val="28"/>
        </w:rPr>
        <w:t xml:space="preserve"> Вместе с этим, существует тенденция и к ухудшению ряда показателей, что затрудняет достижение устойчивого развития на территории Борисовского района.</w:t>
      </w:r>
    </w:p>
    <w:p w:rsidR="00BC3F4D" w:rsidRPr="00843137" w:rsidRDefault="00BC3F4D"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В целях реализации </w:t>
      </w:r>
      <w:r w:rsidR="000C0C25">
        <w:rPr>
          <w:rFonts w:ascii="Times New Roman" w:hAnsi="Times New Roman" w:cs="Times New Roman"/>
          <w:sz w:val="28"/>
          <w:szCs w:val="28"/>
        </w:rPr>
        <w:t>направлений деятельности на 2024</w:t>
      </w:r>
      <w:r w:rsidRPr="00843137">
        <w:rPr>
          <w:rFonts w:ascii="Times New Roman" w:hAnsi="Times New Roman" w:cs="Times New Roman"/>
          <w:sz w:val="28"/>
          <w:szCs w:val="28"/>
        </w:rPr>
        <w:t xml:space="preserve"> год проведена целенаправленная работа по реализации Национального календаря профилактических прививок, достигнуты оптимальные показатели охвата по большинству декретированных групп населения Борисовского района.</w:t>
      </w:r>
    </w:p>
    <w:p w:rsidR="00BC3F4D" w:rsidRPr="00843137" w:rsidRDefault="00BC3F4D"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Случаи вспышечной и групповой заболеваемости кишечными инфекциями, связанные с </w:t>
      </w:r>
      <w:proofErr w:type="spellStart"/>
      <w:r w:rsidRPr="00843137">
        <w:rPr>
          <w:rFonts w:ascii="Times New Roman" w:hAnsi="Times New Roman" w:cs="Times New Roman"/>
          <w:sz w:val="28"/>
          <w:szCs w:val="28"/>
        </w:rPr>
        <w:t>водообеспечением</w:t>
      </w:r>
      <w:proofErr w:type="spellEnd"/>
      <w:r w:rsidRPr="00843137">
        <w:rPr>
          <w:rFonts w:ascii="Times New Roman" w:hAnsi="Times New Roman" w:cs="Times New Roman"/>
          <w:sz w:val="28"/>
          <w:szCs w:val="28"/>
        </w:rPr>
        <w:t xml:space="preserve"> населения, производством и реализацией пищевых продуктов не регистрировались.</w:t>
      </w:r>
    </w:p>
    <w:p w:rsidR="00445F6A" w:rsidRPr="00843137" w:rsidRDefault="00445F6A" w:rsidP="000C0C25">
      <w:pPr>
        <w:spacing w:after="0" w:line="240" w:lineRule="auto"/>
        <w:ind w:firstLine="567"/>
        <w:jc w:val="both"/>
        <w:rPr>
          <w:rFonts w:ascii="Times New Roman" w:hAnsi="Times New Roman" w:cs="Times New Roman"/>
          <w:spacing w:val="-6"/>
          <w:sz w:val="28"/>
          <w:szCs w:val="28"/>
        </w:rPr>
      </w:pPr>
      <w:proofErr w:type="gramStart"/>
      <w:r w:rsidRPr="00843137">
        <w:rPr>
          <w:rFonts w:ascii="Times New Roman" w:hAnsi="Times New Roman" w:cs="Times New Roman"/>
          <w:spacing w:val="-6"/>
          <w:sz w:val="28"/>
          <w:szCs w:val="28"/>
        </w:rPr>
        <w:t>По результатам исследований, проведенных ГУ «Борисовский зональный ЦГИЭ», в течение пос</w:t>
      </w:r>
      <w:r w:rsidR="000C0C25">
        <w:rPr>
          <w:rFonts w:ascii="Times New Roman" w:hAnsi="Times New Roman" w:cs="Times New Roman"/>
          <w:spacing w:val="-6"/>
          <w:sz w:val="28"/>
          <w:szCs w:val="28"/>
        </w:rPr>
        <w:t>ледних лет, в том числе и в 2024</w:t>
      </w:r>
      <w:r w:rsidRPr="00843137">
        <w:rPr>
          <w:rFonts w:ascii="Times New Roman" w:hAnsi="Times New Roman" w:cs="Times New Roman"/>
          <w:spacing w:val="-6"/>
          <w:sz w:val="28"/>
          <w:szCs w:val="28"/>
        </w:rPr>
        <w:t xml:space="preserve"> году, наблюдается стабильность показателей качества и безопасности пищевых продуктов, производимых и реализуемых в области, как по микробиологическим, так и по физико-химическим показателям.</w:t>
      </w:r>
      <w:proofErr w:type="gramEnd"/>
    </w:p>
    <w:p w:rsidR="000C0C25" w:rsidRPr="003463E3" w:rsidRDefault="000C0C25" w:rsidP="000C0C25">
      <w:pPr>
        <w:pStyle w:val="a5"/>
        <w:ind w:firstLine="567"/>
        <w:jc w:val="both"/>
        <w:rPr>
          <w:rFonts w:ascii="Times New Roman" w:hAnsi="Times New Roman" w:cs="Times New Roman"/>
          <w:sz w:val="28"/>
          <w:szCs w:val="28"/>
        </w:rPr>
      </w:pPr>
      <w:proofErr w:type="gramStart"/>
      <w:r w:rsidRPr="003463E3">
        <w:rPr>
          <w:rFonts w:ascii="Times New Roman" w:hAnsi="Times New Roman" w:cs="Times New Roman"/>
          <w:sz w:val="28"/>
          <w:szCs w:val="28"/>
        </w:rPr>
        <w:t>В период летней оздоровительной кампании 202</w:t>
      </w:r>
      <w:r>
        <w:rPr>
          <w:rFonts w:ascii="Times New Roman" w:hAnsi="Times New Roman" w:cs="Times New Roman"/>
          <w:sz w:val="28"/>
          <w:szCs w:val="28"/>
        </w:rPr>
        <w:t>4</w:t>
      </w:r>
      <w:r w:rsidRPr="003463E3">
        <w:rPr>
          <w:rFonts w:ascii="Times New Roman" w:hAnsi="Times New Roman" w:cs="Times New Roman"/>
          <w:sz w:val="28"/>
          <w:szCs w:val="28"/>
        </w:rPr>
        <w:t xml:space="preserve"> года в районе функционировал</w:t>
      </w:r>
      <w:r>
        <w:rPr>
          <w:rFonts w:ascii="Times New Roman" w:hAnsi="Times New Roman" w:cs="Times New Roman"/>
          <w:sz w:val="28"/>
          <w:szCs w:val="28"/>
        </w:rPr>
        <w:t>о</w:t>
      </w:r>
      <w:r w:rsidRPr="003463E3">
        <w:rPr>
          <w:rFonts w:ascii="Times New Roman" w:hAnsi="Times New Roman" w:cs="Times New Roman"/>
          <w:sz w:val="28"/>
          <w:szCs w:val="28"/>
        </w:rPr>
        <w:t xml:space="preserve">  9</w:t>
      </w:r>
      <w:r>
        <w:rPr>
          <w:rFonts w:ascii="Times New Roman" w:hAnsi="Times New Roman" w:cs="Times New Roman"/>
          <w:sz w:val="28"/>
          <w:szCs w:val="28"/>
        </w:rPr>
        <w:t>3</w:t>
      </w:r>
      <w:r w:rsidRPr="003463E3">
        <w:rPr>
          <w:rFonts w:ascii="Times New Roman" w:hAnsi="Times New Roman" w:cs="Times New Roman"/>
          <w:sz w:val="28"/>
          <w:szCs w:val="28"/>
        </w:rPr>
        <w:t xml:space="preserve"> лагер</w:t>
      </w:r>
      <w:r>
        <w:rPr>
          <w:rFonts w:ascii="Times New Roman" w:hAnsi="Times New Roman" w:cs="Times New Roman"/>
          <w:sz w:val="28"/>
          <w:szCs w:val="28"/>
        </w:rPr>
        <w:t>я</w:t>
      </w:r>
      <w:r w:rsidRPr="003463E3">
        <w:rPr>
          <w:rFonts w:ascii="Times New Roman" w:hAnsi="Times New Roman" w:cs="Times New Roman"/>
          <w:sz w:val="28"/>
          <w:szCs w:val="28"/>
        </w:rPr>
        <w:t xml:space="preserve"> различного типа, в том числе 5 стационарных о/лагерей с круглосуточным  пребыванием детей.</w:t>
      </w:r>
      <w:proofErr w:type="gramEnd"/>
      <w:r w:rsidRPr="003463E3">
        <w:rPr>
          <w:rFonts w:ascii="Times New Roman" w:hAnsi="Times New Roman" w:cs="Times New Roman"/>
          <w:sz w:val="28"/>
          <w:szCs w:val="28"/>
        </w:rPr>
        <w:t xml:space="preserve"> В период летней кампании оздоровительными мероприятиями было охвачено </w:t>
      </w:r>
      <w:r>
        <w:rPr>
          <w:rFonts w:ascii="Times New Roman" w:hAnsi="Times New Roman" w:cs="Times New Roman"/>
          <w:sz w:val="28"/>
          <w:szCs w:val="28"/>
        </w:rPr>
        <w:t>6832</w:t>
      </w:r>
      <w:r w:rsidRPr="003463E3">
        <w:rPr>
          <w:rFonts w:ascii="Times New Roman" w:hAnsi="Times New Roman" w:cs="Times New Roman"/>
          <w:sz w:val="28"/>
          <w:szCs w:val="28"/>
        </w:rPr>
        <w:t xml:space="preserve"> детей. Эффективность оздоровления детей в лагерях с круглосуточным пребыванием проведена по окончании сезона. Выраженный эффект оздоровления у 98, 0 % детей (что на уровне прошлого года), ослабленный у 1,9% детей.</w:t>
      </w:r>
    </w:p>
    <w:p w:rsidR="00445F6A" w:rsidRPr="00843137" w:rsidRDefault="00445F6A"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Активная работа ведется с целью снижения распространенности поведенческих рисков среди населения.</w:t>
      </w:r>
    </w:p>
    <w:p w:rsidR="00BC3F4D" w:rsidRPr="00843137" w:rsidRDefault="00BC3F4D" w:rsidP="00843137">
      <w:pPr>
        <w:pStyle w:val="a5"/>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Идея проекта «Здоровые города и посёлки» проста – люди учатся быть здоровыми. Родители являются позитивным примером для своих детей. </w:t>
      </w:r>
      <w:r w:rsidRPr="00843137">
        <w:rPr>
          <w:rFonts w:ascii="Times New Roman" w:hAnsi="Times New Roman" w:cs="Times New Roman"/>
          <w:sz w:val="28"/>
          <w:szCs w:val="28"/>
        </w:rPr>
        <w:lastRenderedPageBreak/>
        <w:t xml:space="preserve">Учителя и ученики открывают большие возможности образования. Пожилые люди востребованы семьей и обществом. </w:t>
      </w:r>
    </w:p>
    <w:p w:rsidR="00BC3F4D" w:rsidRPr="00843137" w:rsidRDefault="00BC3F4D" w:rsidP="00843137">
      <w:pPr>
        <w:pStyle w:val="a5"/>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Цель проекта «Здоровые города и посёлки»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 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 Важно поощрять формирование и укоренение у жителей привычек здорового образа жизни. 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учреждений. Главными показателями, влияющими на здоровье окружающей среды, являются качество воздуха, воды и зеленой зоны городской среды. Поэтому важно продолжать реализацию мер, установленных планом действий по улучшению качества воды. 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 Развивать </w:t>
      </w:r>
      <w:proofErr w:type="spellStart"/>
      <w:r w:rsidRPr="00843137">
        <w:rPr>
          <w:rFonts w:ascii="Times New Roman" w:hAnsi="Times New Roman" w:cs="Times New Roman"/>
          <w:sz w:val="28"/>
          <w:szCs w:val="28"/>
        </w:rPr>
        <w:t>межсекторальное</w:t>
      </w:r>
      <w:proofErr w:type="spellEnd"/>
      <w:r w:rsidRPr="00843137">
        <w:rPr>
          <w:rFonts w:ascii="Times New Roman" w:hAnsi="Times New Roman" w:cs="Times New Roman"/>
          <w:sz w:val="28"/>
          <w:szCs w:val="28"/>
        </w:rPr>
        <w:t xml:space="preserve"> сотрудничество в области здравоохранения общества и интегрирование понятия здоровья во всех отраслях, формируя понимание того, что каждая отрасль и принимаемые ею решения влияют на здоровье жителей.</w:t>
      </w:r>
    </w:p>
    <w:p w:rsidR="009625C1" w:rsidRDefault="00843137" w:rsidP="00797012">
      <w:pPr>
        <w:tabs>
          <w:tab w:val="left" w:pos="284"/>
          <w:tab w:val="left" w:pos="426"/>
        </w:tabs>
        <w:spacing w:line="240" w:lineRule="auto"/>
        <w:ind w:firstLine="567"/>
        <w:jc w:val="both"/>
        <w:rPr>
          <w:rStyle w:val="10"/>
          <w:rFonts w:eastAsiaTheme="minorHAnsi"/>
          <w:sz w:val="28"/>
          <w:szCs w:val="28"/>
        </w:rPr>
      </w:pPr>
      <w:r w:rsidRPr="00843137">
        <w:rPr>
          <w:rStyle w:val="10"/>
          <w:rFonts w:eastAsiaTheme="minorHAnsi"/>
          <w:sz w:val="28"/>
          <w:szCs w:val="28"/>
        </w:rPr>
        <w:t xml:space="preserve">На Национальном форуме по устойчивому развитию под девизом «В устойчивое будущее - вместе!» сделан вывод о том, что устойчивое развитие страны возможно только при развитии всех ее территориальных единиц. В «Дорожной карте реализации ЦУР в Республике Беларусь», подготовленной ПРООН в сотрудничестве с Правительством Республики Беларусь в 2017 году по результатам миссии MAPS, определяется, что именно «…местные сообщества… лучше знают индивидуальные и коллективные потребности, и поэтому, представляют собой важных партнеров в реализации и внедрении Повестки-2030…». Поэтому сейчас серьезное внимание в рамках данной деятельности уделяется устойчивому развитию регионов. </w:t>
      </w:r>
    </w:p>
    <w:p w:rsidR="00326DE0" w:rsidRPr="00797012" w:rsidRDefault="004E6B10" w:rsidP="004E6B10">
      <w:pPr>
        <w:tabs>
          <w:tab w:val="left" w:pos="284"/>
          <w:tab w:val="left" w:pos="426"/>
        </w:tabs>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26DE0" w:rsidRPr="00326DE0">
        <w:rPr>
          <w:rStyle w:val="10"/>
          <w:rFonts w:eastAsiaTheme="minorHAnsi"/>
          <w:noProof/>
          <w:sz w:val="28"/>
          <w:szCs w:val="28"/>
          <w:lang w:eastAsia="ru-RU"/>
        </w:rPr>
        <w:drawing>
          <wp:inline distT="0" distB="0" distL="0" distR="0">
            <wp:extent cx="2905125" cy="1276350"/>
            <wp:effectExtent l="19050" t="0" r="9525" b="0"/>
            <wp:docPr id="5" name="Рисунок 1" descr="C:\Documents and Settings\Алексей Реут\Мои документы\13fccfda3d616220d121ca8c6571d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лексей Реут\Мои документы\13fccfda3d616220d121ca8c6571d342.png"/>
                    <pic:cNvPicPr>
                      <a:picLocks noChangeAspect="1" noChangeArrowheads="1"/>
                    </pic:cNvPicPr>
                  </pic:nvPicPr>
                  <pic:blipFill>
                    <a:blip r:embed="rId11" cstate="print"/>
                    <a:srcRect/>
                    <a:stretch>
                      <a:fillRect/>
                    </a:stretch>
                  </pic:blipFill>
                  <pic:spPr bwMode="auto">
                    <a:xfrm>
                      <a:off x="0" y="0"/>
                      <a:ext cx="2925845" cy="1285453"/>
                    </a:xfrm>
                    <a:prstGeom prst="rect">
                      <a:avLst/>
                    </a:prstGeom>
                    <a:noFill/>
                    <a:ln w="9525">
                      <a:noFill/>
                      <a:miter lim="800000"/>
                      <a:headEnd/>
                      <a:tailEnd/>
                    </a:ln>
                  </pic:spPr>
                </pic:pic>
              </a:graphicData>
            </a:graphic>
          </wp:inline>
        </w:drawing>
      </w:r>
    </w:p>
    <w:sectPr w:rsidR="00326DE0" w:rsidRPr="00797012" w:rsidSect="009E0C9A">
      <w:pgSz w:w="11906" w:h="16838" w:code="9"/>
      <w:pgMar w:top="1134" w:right="850"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46354"/>
    <w:rsid w:val="00045871"/>
    <w:rsid w:val="00050507"/>
    <w:rsid w:val="000A555F"/>
    <w:rsid w:val="000C0C25"/>
    <w:rsid w:val="000C6DD9"/>
    <w:rsid w:val="000C7AEC"/>
    <w:rsid w:val="000E5A88"/>
    <w:rsid w:val="001142BD"/>
    <w:rsid w:val="0012606B"/>
    <w:rsid w:val="00164436"/>
    <w:rsid w:val="001A4DEF"/>
    <w:rsid w:val="001C5A94"/>
    <w:rsid w:val="001F2158"/>
    <w:rsid w:val="00216C14"/>
    <w:rsid w:val="0022568C"/>
    <w:rsid w:val="002620D9"/>
    <w:rsid w:val="002A7FAD"/>
    <w:rsid w:val="002D3FA4"/>
    <w:rsid w:val="002F0DC7"/>
    <w:rsid w:val="00326DE0"/>
    <w:rsid w:val="00351983"/>
    <w:rsid w:val="00366D1D"/>
    <w:rsid w:val="003715F6"/>
    <w:rsid w:val="003C0599"/>
    <w:rsid w:val="004144F3"/>
    <w:rsid w:val="00421DDA"/>
    <w:rsid w:val="00445F6A"/>
    <w:rsid w:val="004766DC"/>
    <w:rsid w:val="00484EE3"/>
    <w:rsid w:val="004A1F84"/>
    <w:rsid w:val="004C4111"/>
    <w:rsid w:val="004D6BFB"/>
    <w:rsid w:val="004E6B10"/>
    <w:rsid w:val="00571079"/>
    <w:rsid w:val="005A4560"/>
    <w:rsid w:val="005E60BC"/>
    <w:rsid w:val="005F790B"/>
    <w:rsid w:val="00602403"/>
    <w:rsid w:val="00653CBB"/>
    <w:rsid w:val="006760B4"/>
    <w:rsid w:val="006A7517"/>
    <w:rsid w:val="006D3920"/>
    <w:rsid w:val="007156C1"/>
    <w:rsid w:val="00744A8C"/>
    <w:rsid w:val="00797012"/>
    <w:rsid w:val="007A2659"/>
    <w:rsid w:val="007B1637"/>
    <w:rsid w:val="007C346D"/>
    <w:rsid w:val="008118D5"/>
    <w:rsid w:val="00843137"/>
    <w:rsid w:val="008E663C"/>
    <w:rsid w:val="00946354"/>
    <w:rsid w:val="00954BEF"/>
    <w:rsid w:val="009625C1"/>
    <w:rsid w:val="009B5974"/>
    <w:rsid w:val="009D2B43"/>
    <w:rsid w:val="009E0C9A"/>
    <w:rsid w:val="00A62249"/>
    <w:rsid w:val="00A86609"/>
    <w:rsid w:val="00AB34C4"/>
    <w:rsid w:val="00AE2FD4"/>
    <w:rsid w:val="00B0005F"/>
    <w:rsid w:val="00B00B89"/>
    <w:rsid w:val="00B166A1"/>
    <w:rsid w:val="00B40091"/>
    <w:rsid w:val="00B45269"/>
    <w:rsid w:val="00B600F9"/>
    <w:rsid w:val="00BB40B2"/>
    <w:rsid w:val="00BC3F4D"/>
    <w:rsid w:val="00BE5C25"/>
    <w:rsid w:val="00C64B65"/>
    <w:rsid w:val="00CB0917"/>
    <w:rsid w:val="00CB687D"/>
    <w:rsid w:val="00CF6500"/>
    <w:rsid w:val="00D152D0"/>
    <w:rsid w:val="00D72B2C"/>
    <w:rsid w:val="00D74417"/>
    <w:rsid w:val="00DA1336"/>
    <w:rsid w:val="00E334BE"/>
    <w:rsid w:val="00E550EC"/>
    <w:rsid w:val="00EF42CA"/>
    <w:rsid w:val="00EF7BAD"/>
    <w:rsid w:val="00F0052F"/>
    <w:rsid w:val="00F26744"/>
    <w:rsid w:val="00F75881"/>
    <w:rsid w:val="00FC0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46D"/>
  </w:style>
  <w:style w:type="paragraph" w:styleId="2">
    <w:name w:val="heading 2"/>
    <w:basedOn w:val="a"/>
    <w:next w:val="a"/>
    <w:link w:val="20"/>
    <w:uiPriority w:val="9"/>
    <w:unhideWhenUsed/>
    <w:qFormat/>
    <w:rsid w:val="00CF650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3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354"/>
    <w:rPr>
      <w:rFonts w:ascii="Tahoma" w:hAnsi="Tahoma" w:cs="Tahoma"/>
      <w:sz w:val="16"/>
      <w:szCs w:val="16"/>
    </w:rPr>
  </w:style>
  <w:style w:type="paragraph" w:styleId="a5">
    <w:name w:val="No Spacing"/>
    <w:aliases w:val="текст,No Spacing,основной"/>
    <w:link w:val="a6"/>
    <w:uiPriority w:val="1"/>
    <w:qFormat/>
    <w:rsid w:val="00CB687D"/>
    <w:pPr>
      <w:spacing w:after="0" w:line="240" w:lineRule="auto"/>
    </w:pPr>
  </w:style>
  <w:style w:type="character" w:customStyle="1" w:styleId="a6">
    <w:name w:val="Без интервала Знак"/>
    <w:aliases w:val="текст Знак,No Spacing Знак,основной Знак"/>
    <w:link w:val="a5"/>
    <w:uiPriority w:val="1"/>
    <w:qFormat/>
    <w:locked/>
    <w:rsid w:val="00CB687D"/>
  </w:style>
  <w:style w:type="character" w:customStyle="1" w:styleId="FontStyle24">
    <w:name w:val="Font Style24"/>
    <w:rsid w:val="009E0C9A"/>
    <w:rPr>
      <w:rFonts w:ascii="Times New Roman" w:hAnsi="Times New Roman" w:cs="Times New Roman"/>
      <w:sz w:val="28"/>
      <w:szCs w:val="28"/>
    </w:rPr>
  </w:style>
  <w:style w:type="character" w:customStyle="1" w:styleId="apple-converted-space">
    <w:name w:val="apple-converted-space"/>
    <w:basedOn w:val="a0"/>
    <w:rsid w:val="009D2B43"/>
  </w:style>
  <w:style w:type="table" w:styleId="a7">
    <w:name w:val="Table Grid"/>
    <w:basedOn w:val="a1"/>
    <w:uiPriority w:val="59"/>
    <w:rsid w:val="00A62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4D6BFB"/>
    <w:pPr>
      <w:spacing w:line="240" w:lineRule="auto"/>
    </w:pPr>
    <w:rPr>
      <w:rFonts w:ascii="Times New Roman" w:eastAsia="Times New Roman" w:hAnsi="Times New Roman" w:cs="Times New Roman"/>
      <w:b/>
      <w:bCs/>
      <w:color w:val="4F81BD" w:themeColor="accent1"/>
      <w:sz w:val="18"/>
      <w:szCs w:val="18"/>
      <w:lang w:eastAsia="ru-RU"/>
    </w:rPr>
  </w:style>
  <w:style w:type="character" w:customStyle="1" w:styleId="10">
    <w:name w:val="Основной текст + 10"/>
    <w:aliases w:val="5 pt"/>
    <w:qFormat/>
    <w:rsid w:val="00164436"/>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paragraph" w:styleId="a9">
    <w:name w:val="Body Text"/>
    <w:basedOn w:val="a"/>
    <w:link w:val="aa"/>
    <w:uiPriority w:val="99"/>
    <w:rsid w:val="00BB40B2"/>
    <w:pPr>
      <w:spacing w:after="120"/>
    </w:pPr>
    <w:rPr>
      <w:rFonts w:ascii="Calibri" w:eastAsia="Calibri" w:hAnsi="Calibri" w:cs="Times New Roman"/>
    </w:rPr>
  </w:style>
  <w:style w:type="character" w:customStyle="1" w:styleId="aa">
    <w:name w:val="Основной текст Знак"/>
    <w:basedOn w:val="a0"/>
    <w:link w:val="a9"/>
    <w:uiPriority w:val="99"/>
    <w:rsid w:val="00BB40B2"/>
    <w:rPr>
      <w:rFonts w:ascii="Calibri" w:eastAsia="Calibri" w:hAnsi="Calibri" w:cs="Times New Roman"/>
    </w:rPr>
  </w:style>
  <w:style w:type="character" w:customStyle="1" w:styleId="20">
    <w:name w:val="Заголовок 2 Знак"/>
    <w:basedOn w:val="a0"/>
    <w:link w:val="2"/>
    <w:uiPriority w:val="9"/>
    <w:rsid w:val="00CF6500"/>
    <w:rPr>
      <w:rFonts w:asciiTheme="majorHAnsi" w:eastAsiaTheme="majorEastAsia" w:hAnsiTheme="majorHAnsi" w:cstheme="majorBidi"/>
      <w:b/>
      <w:bCs/>
      <w:color w:val="4F81BD" w:themeColor="accent1"/>
      <w:sz w:val="26"/>
      <w:szCs w:val="26"/>
      <w:lang w:eastAsia="ru-RU"/>
    </w:rPr>
  </w:style>
  <w:style w:type="paragraph" w:customStyle="1" w:styleId="24">
    <w:name w:val="Основной текст 24"/>
    <w:basedOn w:val="a"/>
    <w:rsid w:val="00421DDA"/>
    <w:pPr>
      <w:overflowPunct w:val="0"/>
      <w:autoSpaceDE w:val="0"/>
      <w:autoSpaceDN w:val="0"/>
      <w:adjustRightInd w:val="0"/>
      <w:spacing w:after="0" w:line="240" w:lineRule="auto"/>
      <w:jc w:val="both"/>
    </w:pPr>
    <w:rPr>
      <w:rFonts w:ascii="Times New Roman" w:eastAsia="Times New Roman" w:hAnsi="Times New Roman" w:cs="Times New Roman"/>
      <w:spacing w:val="20"/>
      <w:kern w:val="16"/>
      <w:sz w:val="28"/>
      <w:szCs w:val="20"/>
      <w:lang w:eastAsia="ru-RU"/>
    </w:rPr>
  </w:style>
  <w:style w:type="character" w:styleId="ab">
    <w:name w:val="Hyperlink"/>
    <w:basedOn w:val="a0"/>
    <w:uiPriority w:val="99"/>
    <w:unhideWhenUsed/>
    <w:rsid w:val="003C05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hyperlink" Target="https://nordar.by/cheeses/mangococonutcurd-2/" TargetMode="External"/><Relationship Id="rId4" Type="http://schemas.openxmlformats.org/officeDocument/2006/relationships/image" Target="media/image1.jpeg"/><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895078197869855E-2"/>
          <c:y val="6.3262220427574831E-2"/>
          <c:w val="0.81597752760243814"/>
          <c:h val="0.72317159073064552"/>
        </c:manualLayout>
      </c:layout>
      <c:areaChart>
        <c:grouping val="standard"/>
        <c:ser>
          <c:idx val="0"/>
          <c:order val="0"/>
          <c:tx>
            <c:strRef>
              <c:f>Лист1!$B$1</c:f>
              <c:strCache>
                <c:ptCount val="1"/>
                <c:pt idx="0">
                  <c:v>Численность населения Борисовского района, тыс.человек</c:v>
                </c:pt>
              </c:strCache>
            </c:strRef>
          </c:tx>
          <c:dLbls>
            <c:dLbl>
              <c:idx val="0"/>
              <c:layout>
                <c:manualLayout>
                  <c:x val="1.5151515151515445E-2"/>
                  <c:y val="-0.37606837606839238"/>
                </c:manualLayout>
              </c:layout>
              <c:showVal val="1"/>
              <c:extLst>
                <c:ext xmlns:c15="http://schemas.microsoft.com/office/drawing/2012/chart" uri="{CE6537A1-D6FC-4f65-9D91-7224C49458BB}">
                  <c15:layout/>
                </c:ext>
              </c:extLst>
            </c:dLbl>
            <c:dLbl>
              <c:idx val="1"/>
              <c:layout>
                <c:manualLayout>
                  <c:x val="4.1322314049587134E-3"/>
                  <c:y val="-0.28490028490031138"/>
                </c:manualLayout>
              </c:layout>
              <c:showVal val="1"/>
              <c:extLst>
                <c:ext xmlns:c15="http://schemas.microsoft.com/office/drawing/2012/chart" uri="{CE6537A1-D6FC-4f65-9D91-7224C49458BB}">
                  <c15:layout/>
                </c:ext>
              </c:extLst>
            </c:dLbl>
            <c:dLbl>
              <c:idx val="2"/>
              <c:layout>
                <c:manualLayout>
                  <c:x val="2.7548209366391211E-3"/>
                  <c:y val="-0.34757834757835337"/>
                </c:manualLayout>
              </c:layout>
              <c:showVal val="1"/>
              <c:extLst>
                <c:ext xmlns:c15="http://schemas.microsoft.com/office/drawing/2012/chart" uri="{CE6537A1-D6FC-4f65-9D91-7224C49458BB}">
                  <c15:layout/>
                </c:ext>
              </c:extLst>
            </c:dLbl>
            <c:dLbl>
              <c:idx val="3"/>
              <c:layout>
                <c:manualLayout>
                  <c:x val="-1.3774104683196323E-3"/>
                  <c:y val="-0.26210826210826232"/>
                </c:manualLayout>
              </c:layout>
              <c:showVal val="1"/>
              <c:extLst>
                <c:ext xmlns:c15="http://schemas.microsoft.com/office/drawing/2012/chart" uri="{CE6537A1-D6FC-4f65-9D91-7224C49458BB}">
                  <c15:layout/>
                </c:ext>
              </c:extLst>
            </c:dLbl>
            <c:dLbl>
              <c:idx val="4"/>
              <c:layout>
                <c:manualLayout>
                  <c:x val="-1.3774104683196404E-3"/>
                  <c:y val="-0.34757834757835337"/>
                </c:manualLayout>
              </c:layout>
              <c:showVal val="1"/>
              <c:extLst>
                <c:ext xmlns:c15="http://schemas.microsoft.com/office/drawing/2012/chart" uri="{CE6537A1-D6FC-4f65-9D91-7224C49458BB}">
                  <c15:layout/>
                </c:ext>
              </c:extLst>
            </c:dLbl>
            <c:dLbl>
              <c:idx val="5"/>
              <c:layout>
                <c:manualLayout>
                  <c:x val="-2.7549293941565296E-3"/>
                  <c:y val="-0.27350427350430484"/>
                </c:manualLayout>
              </c:layout>
              <c:showVal val="1"/>
              <c:extLst>
                <c:ext xmlns:c15="http://schemas.microsoft.com/office/drawing/2012/chart" uri="{CE6537A1-D6FC-4f65-9D91-7224C49458BB}">
                  <c15:layout/>
                </c:ext>
              </c:extLst>
            </c:dLbl>
            <c:dLbl>
              <c:idx val="6"/>
              <c:layout>
                <c:manualLayout>
                  <c:x val="0"/>
                  <c:y val="-0.34188034188038452"/>
                </c:manualLayout>
              </c:layout>
              <c:showVal val="1"/>
              <c:extLst>
                <c:ext xmlns:c15="http://schemas.microsoft.com/office/drawing/2012/chart" uri="{CE6537A1-D6FC-4f65-9D91-7224C49458BB}">
                  <c15:layout/>
                </c:ext>
              </c:extLst>
            </c:dLbl>
            <c:dLbl>
              <c:idx val="7"/>
              <c:layout>
                <c:manualLayout>
                  <c:x val="0"/>
                  <c:y val="-0.24501424501425992"/>
                </c:manualLayout>
              </c:layout>
              <c:showVal val="1"/>
              <c:extLst>
                <c:ext xmlns:c15="http://schemas.microsoft.com/office/drawing/2012/chart" uri="{CE6537A1-D6FC-4f65-9D91-7224C49458BB}">
                  <c15:layout/>
                </c:ext>
              </c:extLst>
            </c:dLbl>
            <c:dLbl>
              <c:idx val="8"/>
              <c:layout>
                <c:manualLayout>
                  <c:x val="-1.3774104683196404E-3"/>
                  <c:y val="-0.31339031339035411"/>
                </c:manualLayout>
              </c:layout>
              <c:showVal val="1"/>
              <c:extLst>
                <c:ext xmlns:c15="http://schemas.microsoft.com/office/drawing/2012/chart" uri="{CE6537A1-D6FC-4f65-9D91-7224C49458BB}">
                  <c15:layout/>
                </c:ext>
              </c:extLst>
            </c:dLbl>
            <c:dLbl>
              <c:idx val="9"/>
              <c:layout>
                <c:manualLayout>
                  <c:x val="-4.1323398624758733E-3"/>
                  <c:y val="-0.22792022792022923"/>
                </c:manualLayout>
              </c:layout>
              <c:showVal val="1"/>
              <c:extLst>
                <c:ext xmlns:c15="http://schemas.microsoft.com/office/drawing/2012/chart" uri="{CE6537A1-D6FC-4f65-9D91-7224C49458BB}">
                  <c15:layout/>
                </c:ext>
              </c:extLst>
            </c:dLbl>
            <c:dLbl>
              <c:idx val="10"/>
              <c:layout>
                <c:manualLayout>
                  <c:x val="0"/>
                  <c:y val="-0.30769230769230782"/>
                </c:manualLayout>
              </c:layout>
              <c:showVal val="1"/>
              <c:extLst>
                <c:ext xmlns:c15="http://schemas.microsoft.com/office/drawing/2012/chart" uri="{CE6537A1-D6FC-4f65-9D91-7224C49458BB}">
                  <c15:layout/>
                </c:ext>
              </c:extLst>
            </c:dLbl>
            <c:dLbl>
              <c:idx val="11"/>
              <c:layout>
                <c:manualLayout>
                  <c:x val="2.7548209366391211E-3"/>
                  <c:y val="-0.33048433048437015"/>
                </c:manualLayout>
              </c:layout>
              <c:showVal val="1"/>
              <c:extLst>
                <c:ext xmlns:c15="http://schemas.microsoft.com/office/drawing/2012/chart" uri="{CE6537A1-D6FC-4f65-9D91-7224C49458BB}">
                  <c15:layout/>
                </c:ext>
              </c:extLst>
            </c:dLbl>
            <c:dLbl>
              <c:idx val="12"/>
              <c:layout>
                <c:manualLayout>
                  <c:x val="0"/>
                  <c:y val="-0.27350427350430617"/>
                </c:manualLayout>
              </c:layout>
              <c:showVal val="1"/>
              <c:extLst>
                <c:ext xmlns:c15="http://schemas.microsoft.com/office/drawing/2012/chart" uri="{CE6537A1-D6FC-4f65-9D91-7224C49458BB}">
                  <c15:layout/>
                </c:ext>
              </c:extLst>
            </c:dLbl>
            <c:dLbl>
              <c:idx val="13"/>
              <c:layout>
                <c:manualLayout>
                  <c:x val="0"/>
                  <c:y val="-0.18803418803420874"/>
                </c:manualLayout>
              </c:layout>
              <c:showVal val="1"/>
              <c:extLst>
                <c:ext xmlns:c15="http://schemas.microsoft.com/office/drawing/2012/chart" uri="{CE6537A1-D6FC-4f65-9D91-7224C49458BB}">
                  <c15:layout/>
                </c:ext>
              </c:extLst>
            </c:dLbl>
            <c:dLbl>
              <c:idx val="14"/>
              <c:layout>
                <c:manualLayout>
                  <c:x val="0"/>
                  <c:y val="-0.26210826210826232"/>
                </c:manualLayout>
              </c:layout>
              <c:showVal val="1"/>
              <c:extLst>
                <c:ext xmlns:c15="http://schemas.microsoft.com/office/drawing/2012/chart" uri="{CE6537A1-D6FC-4f65-9D91-7224C49458BB}">
                  <c15:layout/>
                </c:ext>
              </c:extLst>
            </c:dLbl>
            <c:dLbl>
              <c:idx val="15"/>
              <c:layout>
                <c:manualLayout>
                  <c:x val="-2.7548209366391211E-3"/>
                  <c:y val="-0.17663817663817657"/>
                </c:manualLayout>
              </c:layout>
              <c:showVal val="1"/>
              <c:extLst>
                <c:ext xmlns:c15="http://schemas.microsoft.com/office/drawing/2012/chart" uri="{CE6537A1-D6FC-4f65-9D91-7224C49458BB}">
                  <c15:layout/>
                </c:ext>
              </c:extLst>
            </c:dLbl>
            <c:dLbl>
              <c:idx val="16"/>
              <c:layout>
                <c:manualLayout>
                  <c:x val="0"/>
                  <c:y val="-0.25641070507212238"/>
                </c:manualLayout>
              </c:layout>
              <c:showVal val="1"/>
              <c:extLst>
                <c:ext xmlns:c15="http://schemas.microsoft.com/office/drawing/2012/chart" uri="{CE6537A1-D6FC-4f65-9D91-7224C49458BB}">
                  <c15:layout/>
                </c:ext>
              </c:extLst>
            </c:dLbl>
            <c:dLbl>
              <c:idx val="17"/>
              <c:layout>
                <c:manualLayout>
                  <c:x val="0"/>
                  <c:y val="-0.16524216524217347"/>
                </c:manualLayout>
              </c:layout>
              <c:showVal val="1"/>
              <c:extLst>
                <c:ext xmlns:c15="http://schemas.microsoft.com/office/drawing/2012/chart" uri="{CE6537A1-D6FC-4f65-9D91-7224C49458BB}">
                  <c15:layout/>
                </c:ext>
              </c:extLst>
            </c:dLbl>
            <c:dLbl>
              <c:idx val="18"/>
              <c:layout>
                <c:manualLayout>
                  <c:x val="-1.0100893414631907E-16"/>
                  <c:y val="-0.22222222222222382"/>
                </c:manualLayout>
              </c:layout>
              <c:showVal val="1"/>
              <c:extLst>
                <c:ext xmlns:c15="http://schemas.microsoft.com/office/drawing/2012/chart" uri="{CE6537A1-D6FC-4f65-9D91-7224C49458BB}">
                  <c15:layout/>
                </c:ext>
              </c:extLst>
            </c:dLbl>
            <c:dLbl>
              <c:idx val="19"/>
              <c:layout>
                <c:manualLayout>
                  <c:x val="2.7547124791220292E-3"/>
                  <c:y val="-0.13675213675215253"/>
                </c:manualLayout>
              </c:layout>
              <c:showVal val="1"/>
              <c:extLst>
                <c:ext xmlns:c15="http://schemas.microsoft.com/office/drawing/2012/chart" uri="{CE6537A1-D6FC-4f65-9D91-7224C49458BB}">
                  <c15:layout/>
                </c:ext>
              </c:extLst>
            </c:dLbl>
            <c:dLbl>
              <c:idx val="20"/>
              <c:layout>
                <c:manualLayout>
                  <c:x val="0"/>
                  <c:y val="-0.21652421652421674"/>
                </c:manualLayout>
              </c:layout>
              <c:showVal val="1"/>
              <c:extLst>
                <c:ext xmlns:c15="http://schemas.microsoft.com/office/drawing/2012/chart" uri="{CE6537A1-D6FC-4f65-9D91-7224C49458BB}"/>
              </c:extLst>
            </c:dLbl>
            <c:dLbl>
              <c:idx val="21"/>
              <c:layout>
                <c:manualLayout>
                  <c:x val="1.3774104683196404E-3"/>
                  <c:y val="-0.18233618233620336"/>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Лист1!$B$2:$B$12</c:f>
              <c:numCache>
                <c:formatCode>General</c:formatCode>
                <c:ptCount val="11"/>
                <c:pt idx="0">
                  <c:v>181.9</c:v>
                </c:pt>
                <c:pt idx="1">
                  <c:v>181.1</c:v>
                </c:pt>
                <c:pt idx="2">
                  <c:v>180.6</c:v>
                </c:pt>
                <c:pt idx="3">
                  <c:v>180</c:v>
                </c:pt>
                <c:pt idx="4">
                  <c:v>175.5</c:v>
                </c:pt>
                <c:pt idx="5">
                  <c:v>174.8</c:v>
                </c:pt>
                <c:pt idx="6">
                  <c:v>174.09100000000001</c:v>
                </c:pt>
                <c:pt idx="7">
                  <c:v>171.87100000000001</c:v>
                </c:pt>
                <c:pt idx="8">
                  <c:v>170.02200000000047</c:v>
                </c:pt>
                <c:pt idx="9">
                  <c:v>168.672</c:v>
                </c:pt>
                <c:pt idx="10">
                  <c:v>167.03200000000001</c:v>
                </c:pt>
              </c:numCache>
            </c:numRef>
          </c:val>
        </c:ser>
        <c:axId val="110645248"/>
        <c:axId val="110646784"/>
      </c:areaChart>
      <c:catAx>
        <c:axId val="110645248"/>
        <c:scaling>
          <c:orientation val="minMax"/>
        </c:scaling>
        <c:axPos val="b"/>
        <c:numFmt formatCode="General" sourceLinked="1"/>
        <c:tickLblPos val="nextTo"/>
        <c:crossAx val="110646784"/>
        <c:crosses val="autoZero"/>
        <c:auto val="1"/>
        <c:lblAlgn val="ctr"/>
        <c:lblOffset val="100"/>
      </c:catAx>
      <c:valAx>
        <c:axId val="110646784"/>
        <c:scaling>
          <c:orientation val="minMax"/>
        </c:scaling>
        <c:axPos val="l"/>
        <c:numFmt formatCode="General" sourceLinked="1"/>
        <c:tickLblPos val="nextTo"/>
        <c:crossAx val="110645248"/>
        <c:crosses val="autoZero"/>
        <c:crossBetween val="midCat"/>
      </c:valAx>
      <c:spPr>
        <a:noFill/>
      </c:spPr>
    </c:plotArea>
    <c:legend>
      <c:legendPos val="r"/>
      <c:layout>
        <c:manualLayout>
          <c:xMode val="edge"/>
          <c:yMode val="edge"/>
          <c:x val="0.87046213748074852"/>
          <c:y val="0.31172936716249644"/>
          <c:w val="0.12884232446150842"/>
          <c:h val="0.36561724656212824"/>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23</Pages>
  <Words>8413</Words>
  <Characters>47955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22</cp:revision>
  <dcterms:created xsi:type="dcterms:W3CDTF">2025-09-10T06:49:00Z</dcterms:created>
  <dcterms:modified xsi:type="dcterms:W3CDTF">2025-09-10T09:48:00Z</dcterms:modified>
</cp:coreProperties>
</file>