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C6" w:rsidRPr="005111B0" w:rsidRDefault="00C479C6" w:rsidP="00C479C6">
      <w:pPr>
        <w:ind w:left="5035"/>
        <w:rPr>
          <w:sz w:val="28"/>
          <w:szCs w:val="28"/>
        </w:rPr>
      </w:pPr>
      <w:r w:rsidRPr="005111B0">
        <w:rPr>
          <w:sz w:val="28"/>
          <w:szCs w:val="28"/>
        </w:rPr>
        <w:t>УТВЕРЖДАЮ</w:t>
      </w:r>
    </w:p>
    <w:p w:rsidR="00C479C6" w:rsidRPr="005111B0" w:rsidRDefault="00C479C6" w:rsidP="00C479C6">
      <w:pPr>
        <w:ind w:left="5035"/>
        <w:rPr>
          <w:sz w:val="28"/>
          <w:szCs w:val="28"/>
        </w:rPr>
      </w:pPr>
      <w:r>
        <w:rPr>
          <w:sz w:val="28"/>
          <w:szCs w:val="28"/>
        </w:rPr>
        <w:t>Г</w:t>
      </w:r>
      <w:r w:rsidRPr="005111B0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</w:t>
      </w:r>
      <w:r w:rsidRPr="005111B0">
        <w:rPr>
          <w:sz w:val="28"/>
          <w:szCs w:val="28"/>
        </w:rPr>
        <w:t xml:space="preserve"> врач</w:t>
      </w:r>
    </w:p>
    <w:p w:rsidR="00C479C6" w:rsidRPr="005111B0" w:rsidRDefault="008E62B4" w:rsidP="008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479C6" w:rsidRPr="005111B0">
        <w:rPr>
          <w:sz w:val="28"/>
          <w:szCs w:val="28"/>
        </w:rPr>
        <w:t>ГУ «</w:t>
      </w:r>
      <w:proofErr w:type="spellStart"/>
      <w:r w:rsidR="00C479C6" w:rsidRPr="005111B0">
        <w:rPr>
          <w:sz w:val="28"/>
          <w:szCs w:val="28"/>
        </w:rPr>
        <w:t>Борисовский</w:t>
      </w:r>
      <w:proofErr w:type="spellEnd"/>
      <w:r w:rsidR="00C479C6" w:rsidRPr="005111B0">
        <w:rPr>
          <w:sz w:val="28"/>
          <w:szCs w:val="28"/>
        </w:rPr>
        <w:t xml:space="preserve"> зональный ЦГ</w:t>
      </w:r>
      <w:r w:rsidR="00C479C6">
        <w:rPr>
          <w:sz w:val="28"/>
          <w:szCs w:val="28"/>
        </w:rPr>
        <w:t>И</w:t>
      </w:r>
      <w:r w:rsidR="00C479C6" w:rsidRPr="005111B0">
        <w:rPr>
          <w:sz w:val="28"/>
          <w:szCs w:val="28"/>
        </w:rPr>
        <w:t>Э»</w:t>
      </w:r>
    </w:p>
    <w:p w:rsidR="00C479C6" w:rsidRPr="005111B0" w:rsidRDefault="00C479C6" w:rsidP="00C479C6">
      <w:pPr>
        <w:ind w:left="5035"/>
      </w:pPr>
      <w:r w:rsidRPr="005111B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Л.Г.Тишкевич</w:t>
      </w:r>
      <w:proofErr w:type="spellEnd"/>
    </w:p>
    <w:p w:rsidR="00C479C6" w:rsidRDefault="00C479C6" w:rsidP="00C479C6">
      <w:pPr>
        <w:pStyle w:val="3"/>
        <w:ind w:left="7915" w:hanging="2171"/>
        <w:rPr>
          <w:szCs w:val="28"/>
        </w:rPr>
      </w:pPr>
      <w:r>
        <w:rPr>
          <w:szCs w:val="28"/>
        </w:rPr>
        <w:t>03.01.2024</w:t>
      </w:r>
    </w:p>
    <w:p w:rsidR="00C479C6" w:rsidRPr="000C4939" w:rsidRDefault="00C479C6" w:rsidP="008E62B4">
      <w:pPr>
        <w:pStyle w:val="3"/>
        <w:spacing w:line="280" w:lineRule="exact"/>
        <w:ind w:left="2881" w:hanging="2172"/>
        <w:rPr>
          <w:szCs w:val="28"/>
        </w:rPr>
      </w:pPr>
      <w:r w:rsidRPr="000C4939">
        <w:rPr>
          <w:szCs w:val="28"/>
        </w:rPr>
        <w:t>ПОЛОЖЕНИЕ</w:t>
      </w:r>
    </w:p>
    <w:p w:rsidR="00C479C6" w:rsidRPr="000C4939" w:rsidRDefault="00C479C6" w:rsidP="008E62B4">
      <w:pPr>
        <w:pStyle w:val="3"/>
        <w:spacing w:line="280" w:lineRule="exact"/>
        <w:ind w:left="2881" w:hanging="2172"/>
        <w:rPr>
          <w:szCs w:val="28"/>
        </w:rPr>
      </w:pPr>
      <w:r w:rsidRPr="000C4939">
        <w:rPr>
          <w:szCs w:val="28"/>
        </w:rPr>
        <w:t>о заявительном принципе</w:t>
      </w:r>
    </w:p>
    <w:p w:rsidR="00C479C6" w:rsidRPr="000C4939" w:rsidRDefault="00C479C6" w:rsidP="008E62B4">
      <w:pPr>
        <w:pStyle w:val="3"/>
        <w:spacing w:line="280" w:lineRule="exact"/>
        <w:ind w:left="2881" w:hanging="2172"/>
        <w:rPr>
          <w:szCs w:val="28"/>
        </w:rPr>
      </w:pPr>
      <w:r w:rsidRPr="000C4939">
        <w:rPr>
          <w:szCs w:val="28"/>
        </w:rPr>
        <w:t>«Одно окно»</w:t>
      </w:r>
    </w:p>
    <w:p w:rsidR="00C479C6" w:rsidRPr="000C4939" w:rsidRDefault="00C479C6" w:rsidP="00C479C6">
      <w:pPr>
        <w:rPr>
          <w:sz w:val="28"/>
          <w:szCs w:val="28"/>
        </w:rPr>
      </w:pPr>
    </w:p>
    <w:p w:rsidR="00C479C6" w:rsidRPr="000C4939" w:rsidRDefault="00C479C6" w:rsidP="00C479C6">
      <w:pPr>
        <w:rPr>
          <w:sz w:val="28"/>
          <w:szCs w:val="28"/>
        </w:rPr>
      </w:pPr>
    </w:p>
    <w:p w:rsidR="00C479C6" w:rsidRDefault="00C479C6" w:rsidP="00F549A9">
      <w:pPr>
        <w:pStyle w:val="3"/>
        <w:numPr>
          <w:ilvl w:val="0"/>
          <w:numId w:val="2"/>
        </w:numPr>
        <w:jc w:val="center"/>
        <w:rPr>
          <w:szCs w:val="28"/>
        </w:rPr>
      </w:pPr>
      <w:bookmarkStart w:id="0" w:name="_Toc357415918"/>
      <w:r w:rsidRPr="000C4939">
        <w:rPr>
          <w:szCs w:val="28"/>
        </w:rPr>
        <w:t>ОБЩИЕ ПОЛОЖЕНИЯ</w:t>
      </w:r>
      <w:bookmarkEnd w:id="0"/>
    </w:p>
    <w:p w:rsidR="00F549A9" w:rsidRPr="00F549A9" w:rsidRDefault="00F549A9" w:rsidP="00F549A9"/>
    <w:p w:rsidR="00C479C6" w:rsidRPr="000C4939" w:rsidRDefault="008E62B4" w:rsidP="00C479C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479C6" w:rsidRPr="000C4939">
        <w:rPr>
          <w:rFonts w:ascii="Times New Roman" w:hAnsi="Times New Roman"/>
          <w:sz w:val="28"/>
          <w:szCs w:val="28"/>
        </w:rPr>
        <w:t>1.1. Осуществление административных процедур регламентируется:</w:t>
      </w:r>
    </w:p>
    <w:p w:rsidR="00C479C6" w:rsidRPr="001A605A" w:rsidRDefault="00C479C6" w:rsidP="00C479C6">
      <w:pPr>
        <w:pStyle w:val="a8"/>
        <w:numPr>
          <w:ilvl w:val="2"/>
          <w:numId w:val="1"/>
        </w:num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 xml:space="preserve">Законом Республики Беларусь от 28 октября 2008 № 433-З «Об основах административных процедур» </w:t>
      </w:r>
    </w:p>
    <w:p w:rsidR="00C479C6" w:rsidRDefault="00F549A9" w:rsidP="00F549A9">
      <w:p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9C6">
        <w:rPr>
          <w:sz w:val="28"/>
          <w:szCs w:val="28"/>
        </w:rPr>
        <w:t>1.1.2. Указом Президента Республики Беларусь от 25 июля 2021г №240 «Об административных процедурах, осуществляемых в отношении субъектов хозяйствования»;</w:t>
      </w:r>
    </w:p>
    <w:p w:rsidR="00C479C6" w:rsidRDefault="00F549A9" w:rsidP="00F549A9">
      <w:p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9C6">
        <w:rPr>
          <w:sz w:val="28"/>
          <w:szCs w:val="28"/>
        </w:rPr>
        <w:t>1.1.3. Постановление Совета Министров Республики Беларусь от 24 сентября 2021г № 548 «Об административных процедурах, осуществляемых в отношении субъектов хозяйствования»;</w:t>
      </w:r>
    </w:p>
    <w:p w:rsidR="00C479C6" w:rsidRDefault="00F549A9" w:rsidP="00F549A9">
      <w:p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9C6">
        <w:rPr>
          <w:sz w:val="28"/>
          <w:szCs w:val="28"/>
        </w:rPr>
        <w:t xml:space="preserve">1.1.4. Положением о порядке и условиях проведения государственной санитарно-гигиенической экспертизы, утвержденного постановлением </w:t>
      </w:r>
      <w:r w:rsidR="00C479C6" w:rsidRPr="000C4939">
        <w:rPr>
          <w:sz w:val="28"/>
          <w:szCs w:val="28"/>
        </w:rPr>
        <w:t xml:space="preserve">Министерства </w:t>
      </w:r>
      <w:r w:rsidR="00C479C6">
        <w:rPr>
          <w:sz w:val="28"/>
          <w:szCs w:val="28"/>
        </w:rPr>
        <w:t>здравоохранения</w:t>
      </w:r>
      <w:r w:rsidR="00C479C6" w:rsidRPr="000C4939">
        <w:rPr>
          <w:sz w:val="28"/>
          <w:szCs w:val="28"/>
        </w:rPr>
        <w:t xml:space="preserve"> Республики Беларусь</w:t>
      </w:r>
      <w:r w:rsidR="00C479C6">
        <w:rPr>
          <w:sz w:val="28"/>
          <w:szCs w:val="28"/>
        </w:rPr>
        <w:t xml:space="preserve"> от 23 декабря 2019 г   №119;</w:t>
      </w:r>
    </w:p>
    <w:p w:rsidR="00C479C6" w:rsidRDefault="008E62B4" w:rsidP="008E62B4">
      <w:p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79C6">
        <w:rPr>
          <w:sz w:val="28"/>
          <w:szCs w:val="28"/>
        </w:rPr>
        <w:t>1.1.5.</w:t>
      </w:r>
      <w:r w:rsidR="00C479C6" w:rsidRPr="004B6571">
        <w:rPr>
          <w:sz w:val="28"/>
          <w:szCs w:val="28"/>
        </w:rPr>
        <w:t xml:space="preserve"> </w:t>
      </w:r>
      <w:r w:rsidR="00C479C6">
        <w:rPr>
          <w:sz w:val="28"/>
          <w:szCs w:val="28"/>
        </w:rPr>
        <w:t xml:space="preserve">Постановлением </w:t>
      </w:r>
      <w:r w:rsidR="00C479C6" w:rsidRPr="000C4939">
        <w:rPr>
          <w:sz w:val="28"/>
          <w:szCs w:val="28"/>
        </w:rPr>
        <w:t xml:space="preserve">Министерства </w:t>
      </w:r>
      <w:r w:rsidR="00C479C6">
        <w:rPr>
          <w:sz w:val="28"/>
          <w:szCs w:val="28"/>
        </w:rPr>
        <w:t>здравоохранения</w:t>
      </w:r>
      <w:r w:rsidR="00C479C6" w:rsidRPr="000C4939">
        <w:rPr>
          <w:sz w:val="28"/>
          <w:szCs w:val="28"/>
        </w:rPr>
        <w:t xml:space="preserve"> Республики Беларусь</w:t>
      </w:r>
      <w:r w:rsidR="00C479C6">
        <w:rPr>
          <w:sz w:val="28"/>
          <w:szCs w:val="28"/>
        </w:rPr>
        <w:t xml:space="preserve"> от 21 февраля 2022г   №</w:t>
      </w:r>
      <w:r>
        <w:rPr>
          <w:sz w:val="28"/>
          <w:szCs w:val="28"/>
        </w:rPr>
        <w:t xml:space="preserve"> 13 «Об утверждении регламентов </w:t>
      </w:r>
      <w:r w:rsidR="00C479C6">
        <w:rPr>
          <w:sz w:val="28"/>
          <w:szCs w:val="28"/>
        </w:rPr>
        <w:t>административных процедур в области здравоохранения»;</w:t>
      </w:r>
    </w:p>
    <w:p w:rsidR="00C479C6" w:rsidRDefault="00C479C6" w:rsidP="00C479C6">
      <w:pPr>
        <w:pStyle w:val="a8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1.1.6.</w:t>
      </w:r>
      <w:r w:rsidRPr="000C4939">
        <w:rPr>
          <w:rFonts w:ascii="Times New Roman" w:hAnsi="Times New Roman"/>
          <w:sz w:val="28"/>
          <w:szCs w:val="28"/>
        </w:rPr>
        <w:t>Постановлением Министерства юстиции Республики Беларусь от 7 мая 2009г. № 39 «Об утверждении инструкции о порядке ведения делопроизводства по административным процедурам в государственных органах, иных организациях»;</w:t>
      </w:r>
    </w:p>
    <w:p w:rsidR="00C479C6" w:rsidRPr="000C4939" w:rsidRDefault="00C479C6" w:rsidP="00C479C6">
      <w:pPr>
        <w:pStyle w:val="a8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49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1.1.7.</w:t>
      </w:r>
      <w:r w:rsidRPr="00261A5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C4939">
        <w:rPr>
          <w:rFonts w:ascii="Times New Roman" w:hAnsi="Times New Roman"/>
          <w:sz w:val="28"/>
          <w:szCs w:val="28"/>
        </w:rPr>
        <w:t xml:space="preserve">Министерства </w:t>
      </w:r>
      <w:r w:rsidRPr="00F549A9">
        <w:rPr>
          <w:rFonts w:ascii="Times New Roman" w:hAnsi="Times New Roman"/>
          <w:sz w:val="28"/>
          <w:szCs w:val="28"/>
        </w:rPr>
        <w:t>здравоохранения</w:t>
      </w:r>
      <w:r w:rsidRPr="000C4939">
        <w:rPr>
          <w:rFonts w:ascii="Times New Roman" w:hAnsi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/>
          <w:sz w:val="28"/>
          <w:szCs w:val="28"/>
        </w:rPr>
        <w:t xml:space="preserve"> от 23 ноября 2023г № 177 «Об изменении постановления </w:t>
      </w:r>
      <w:r w:rsidRPr="000C4939">
        <w:rPr>
          <w:rFonts w:ascii="Times New Roman" w:hAnsi="Times New Roman"/>
          <w:sz w:val="28"/>
          <w:szCs w:val="28"/>
        </w:rPr>
        <w:t xml:space="preserve">Министерства </w:t>
      </w:r>
      <w:r w:rsidRPr="00982A16">
        <w:rPr>
          <w:rFonts w:ascii="Times New Roman" w:hAnsi="Times New Roman"/>
          <w:sz w:val="28"/>
          <w:szCs w:val="28"/>
        </w:rPr>
        <w:t>здравоохранения</w:t>
      </w:r>
      <w:r w:rsidRPr="000C4939">
        <w:rPr>
          <w:rFonts w:ascii="Times New Roman" w:hAnsi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/>
          <w:sz w:val="28"/>
          <w:szCs w:val="28"/>
        </w:rPr>
        <w:t xml:space="preserve"> от 21 февраля 2022г №13»;</w:t>
      </w:r>
    </w:p>
    <w:p w:rsidR="00C479C6" w:rsidRPr="000C4939" w:rsidRDefault="00C479C6" w:rsidP="00C479C6">
      <w:pPr>
        <w:tabs>
          <w:tab w:val="left" w:pos="1080"/>
        </w:tabs>
        <w:autoSpaceDE w:val="0"/>
        <w:autoSpaceDN w:val="0"/>
        <w:adjustRightInd w:val="0"/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1.1.8.Постановлением Совета Министров Республики Беларусь от 20.11.2023г № 791 «Об изменении постановлений Совета </w:t>
      </w:r>
      <w:r w:rsidRPr="000C4939">
        <w:rPr>
          <w:sz w:val="28"/>
          <w:szCs w:val="28"/>
        </w:rPr>
        <w:t>Минист</w:t>
      </w:r>
      <w:r>
        <w:rPr>
          <w:sz w:val="28"/>
          <w:szCs w:val="28"/>
        </w:rPr>
        <w:t>ров</w:t>
      </w:r>
      <w:r w:rsidRPr="000C4939">
        <w:rPr>
          <w:sz w:val="28"/>
          <w:szCs w:val="28"/>
        </w:rPr>
        <w:t xml:space="preserve"> Республики Беларусь</w:t>
      </w:r>
      <w:r>
        <w:rPr>
          <w:sz w:val="28"/>
          <w:szCs w:val="28"/>
        </w:rPr>
        <w:t>»</w:t>
      </w:r>
      <w:r w:rsidR="00F549A9">
        <w:rPr>
          <w:sz w:val="28"/>
          <w:szCs w:val="28"/>
        </w:rPr>
        <w:t>;</w:t>
      </w:r>
    </w:p>
    <w:p w:rsidR="00C479C6" w:rsidRDefault="00C479C6" w:rsidP="00C479C6">
      <w:pPr>
        <w:pStyle w:val="a8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1.1.9.</w:t>
      </w:r>
      <w:r w:rsidRPr="000C4939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Республики Беларусь от 18 августа 2011г. № 53 «О работе органов и учреждений, осуществляющих государственный санитарный надзор, при оформлении документа, подтверждающего безопасность продукции и при оказании иных услуг в соответствии с заявительным принципом «одно окно».</w:t>
      </w:r>
    </w:p>
    <w:p w:rsidR="00C479C6" w:rsidRDefault="00F549A9" w:rsidP="008E62B4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479C6">
        <w:rPr>
          <w:rFonts w:ascii="Times New Roman" w:hAnsi="Times New Roman"/>
          <w:sz w:val="28"/>
          <w:szCs w:val="28"/>
        </w:rPr>
        <w:t>1.1.10.Постановлением Заместителя Министра – Главного</w:t>
      </w:r>
      <w:r w:rsidR="008E62B4">
        <w:rPr>
          <w:rFonts w:ascii="Times New Roman" w:hAnsi="Times New Roman"/>
          <w:sz w:val="28"/>
          <w:szCs w:val="28"/>
        </w:rPr>
        <w:t xml:space="preserve">  </w:t>
      </w:r>
      <w:r w:rsidR="00C479C6">
        <w:rPr>
          <w:rFonts w:ascii="Times New Roman" w:hAnsi="Times New Roman"/>
          <w:sz w:val="28"/>
          <w:szCs w:val="28"/>
        </w:rPr>
        <w:t xml:space="preserve">государственного санитарного врача </w:t>
      </w:r>
      <w:r w:rsidR="00C479C6" w:rsidRPr="000C4939">
        <w:rPr>
          <w:rFonts w:ascii="Times New Roman" w:hAnsi="Times New Roman"/>
          <w:sz w:val="28"/>
          <w:szCs w:val="28"/>
        </w:rPr>
        <w:t>Республики Беларусь</w:t>
      </w:r>
      <w:r w:rsidR="008E62B4">
        <w:rPr>
          <w:rFonts w:ascii="Times New Roman" w:hAnsi="Times New Roman"/>
          <w:sz w:val="28"/>
          <w:szCs w:val="28"/>
        </w:rPr>
        <w:t xml:space="preserve"> от 20 апреля 2023 </w:t>
      </w:r>
      <w:r w:rsidR="00C479C6">
        <w:rPr>
          <w:rFonts w:ascii="Times New Roman" w:hAnsi="Times New Roman"/>
          <w:sz w:val="28"/>
          <w:szCs w:val="28"/>
        </w:rPr>
        <w:t xml:space="preserve">№ </w:t>
      </w:r>
      <w:r w:rsidR="008E62B4">
        <w:rPr>
          <w:rFonts w:ascii="Times New Roman" w:hAnsi="Times New Roman"/>
          <w:sz w:val="28"/>
          <w:szCs w:val="28"/>
        </w:rPr>
        <w:t xml:space="preserve">  </w:t>
      </w:r>
      <w:r w:rsidR="00C479C6">
        <w:rPr>
          <w:rFonts w:ascii="Times New Roman" w:hAnsi="Times New Roman"/>
          <w:sz w:val="28"/>
          <w:szCs w:val="28"/>
        </w:rPr>
        <w:lastRenderedPageBreak/>
        <w:t xml:space="preserve">14 «Об утверждении алгоритмов осуществления административных процедур, форм документов»; </w:t>
      </w:r>
    </w:p>
    <w:p w:rsidR="00C479C6" w:rsidRPr="000C4939" w:rsidRDefault="00C479C6" w:rsidP="00C479C6">
      <w:pPr>
        <w:tabs>
          <w:tab w:val="left" w:pos="1080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4939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0C4939">
        <w:rPr>
          <w:sz w:val="28"/>
          <w:szCs w:val="28"/>
        </w:rPr>
        <w:t xml:space="preserve">Заключение годовых договоров с субъектами хозяйствования на проведение услуг по программе производственного контроля, принятие заявок от граждан, юридических лиц, индивидуальных предпринимателей на проведение услуг, согласно прейскуранту цен на платные санитарно-эпидемиологические услуги, оказываемые в установленном порядке организациям, физическим лицам, в том числе </w:t>
      </w:r>
      <w:r>
        <w:rPr>
          <w:sz w:val="28"/>
          <w:szCs w:val="28"/>
        </w:rPr>
        <w:t>индивидуальным предпринимателям регламентируются:</w:t>
      </w:r>
    </w:p>
    <w:p w:rsidR="00C479C6" w:rsidRPr="000C4939" w:rsidRDefault="00C479C6" w:rsidP="00C479C6">
      <w:pPr>
        <w:tabs>
          <w:tab w:val="left" w:pos="1080"/>
        </w:tabs>
        <w:autoSpaceDE w:val="0"/>
        <w:autoSpaceDN w:val="0"/>
        <w:adjustRightInd w:val="0"/>
        <w:ind w:left="709" w:firstLine="851"/>
        <w:jc w:val="both"/>
        <w:rPr>
          <w:sz w:val="28"/>
          <w:szCs w:val="28"/>
        </w:rPr>
      </w:pPr>
      <w:r w:rsidRPr="000C493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C4939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0C4939">
        <w:rPr>
          <w:sz w:val="28"/>
          <w:szCs w:val="28"/>
        </w:rPr>
        <w:t>Законом Республики Беларусь от 18.06.1993 № 2435-ХII «О                                   здравоохранении»</w:t>
      </w:r>
      <w:r>
        <w:rPr>
          <w:sz w:val="28"/>
          <w:szCs w:val="28"/>
        </w:rPr>
        <w:t>.</w:t>
      </w:r>
    </w:p>
    <w:p w:rsidR="00C479C6" w:rsidRPr="000C4939" w:rsidRDefault="00C479C6" w:rsidP="00C479C6">
      <w:pPr>
        <w:tabs>
          <w:tab w:val="left" w:pos="1080"/>
        </w:tabs>
        <w:autoSpaceDE w:val="0"/>
        <w:autoSpaceDN w:val="0"/>
        <w:adjustRightInd w:val="0"/>
        <w:ind w:left="709" w:firstLine="851"/>
        <w:jc w:val="both"/>
        <w:rPr>
          <w:sz w:val="28"/>
          <w:szCs w:val="28"/>
        </w:rPr>
      </w:pPr>
      <w:r w:rsidRPr="000C4939">
        <w:rPr>
          <w:sz w:val="28"/>
          <w:szCs w:val="28"/>
        </w:rPr>
        <w:t>1.</w:t>
      </w:r>
      <w:r>
        <w:rPr>
          <w:sz w:val="28"/>
          <w:szCs w:val="28"/>
        </w:rPr>
        <w:t>2.2</w:t>
      </w:r>
      <w:r w:rsidRPr="000C4939">
        <w:rPr>
          <w:sz w:val="28"/>
          <w:szCs w:val="28"/>
        </w:rPr>
        <w:t>. Законом Республики Беларусь от 07.01.2012 №</w:t>
      </w:r>
      <w:r>
        <w:rPr>
          <w:sz w:val="28"/>
          <w:szCs w:val="28"/>
        </w:rPr>
        <w:t xml:space="preserve"> </w:t>
      </w:r>
      <w:r w:rsidRPr="000C4939">
        <w:rPr>
          <w:sz w:val="28"/>
          <w:szCs w:val="28"/>
        </w:rPr>
        <w:t>340-З «О санитарно-эпидемиологическом благополучии населения</w:t>
      </w:r>
      <w:r>
        <w:rPr>
          <w:sz w:val="28"/>
          <w:szCs w:val="28"/>
        </w:rPr>
        <w:t>».</w:t>
      </w:r>
    </w:p>
    <w:p w:rsidR="00C479C6" w:rsidRPr="000C4939" w:rsidRDefault="00C479C6" w:rsidP="00C479C6">
      <w:pPr>
        <w:pStyle w:val="a8"/>
        <w:tabs>
          <w:tab w:val="left" w:pos="188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01E9">
        <w:rPr>
          <w:rFonts w:ascii="Times New Roman" w:hAnsi="Times New Roman"/>
          <w:sz w:val="28"/>
          <w:szCs w:val="28"/>
        </w:rPr>
        <w:t xml:space="preserve">   </w:t>
      </w:r>
      <w:r w:rsidRPr="000C49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C4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C4939">
        <w:rPr>
          <w:rFonts w:ascii="Times New Roman" w:hAnsi="Times New Roman"/>
          <w:sz w:val="28"/>
          <w:szCs w:val="28"/>
        </w:rPr>
        <w:t xml:space="preserve"> Все работы проводятся на площадях ГУ «</w:t>
      </w:r>
      <w:proofErr w:type="spellStart"/>
      <w:r w:rsidRPr="000C4939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0C4939">
        <w:rPr>
          <w:rFonts w:ascii="Times New Roman" w:hAnsi="Times New Roman"/>
          <w:sz w:val="28"/>
          <w:szCs w:val="28"/>
        </w:rPr>
        <w:t xml:space="preserve"> зональный центр гигиены и эпидемиологии» (далее - ГУ «</w:t>
      </w:r>
      <w:proofErr w:type="spellStart"/>
      <w:r w:rsidRPr="000C4939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0C4939">
        <w:rPr>
          <w:rFonts w:ascii="Times New Roman" w:hAnsi="Times New Roman"/>
          <w:sz w:val="28"/>
          <w:szCs w:val="28"/>
        </w:rPr>
        <w:t xml:space="preserve"> зональный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939">
        <w:rPr>
          <w:rFonts w:ascii="Times New Roman" w:hAnsi="Times New Roman"/>
          <w:sz w:val="28"/>
          <w:szCs w:val="28"/>
        </w:rPr>
        <w:t>ЦГ</w:t>
      </w:r>
      <w:r>
        <w:rPr>
          <w:rFonts w:ascii="Times New Roman" w:hAnsi="Times New Roman"/>
          <w:sz w:val="28"/>
          <w:szCs w:val="28"/>
        </w:rPr>
        <w:t>И</w:t>
      </w:r>
      <w:r w:rsidRPr="000C4939">
        <w:rPr>
          <w:rFonts w:ascii="Times New Roman" w:hAnsi="Times New Roman"/>
          <w:sz w:val="28"/>
          <w:szCs w:val="28"/>
        </w:rPr>
        <w:t>Э»).</w:t>
      </w:r>
    </w:p>
    <w:p w:rsidR="00C479C6" w:rsidRPr="000C4939" w:rsidRDefault="00C479C6" w:rsidP="00C479C6">
      <w:pPr>
        <w:tabs>
          <w:tab w:val="left" w:pos="1880"/>
        </w:tabs>
        <w:ind w:left="360" w:firstLine="0"/>
        <w:jc w:val="both"/>
        <w:rPr>
          <w:sz w:val="28"/>
          <w:szCs w:val="28"/>
        </w:rPr>
      </w:pPr>
    </w:p>
    <w:p w:rsidR="00C479C6" w:rsidRPr="000C4939" w:rsidRDefault="00C479C6" w:rsidP="00C479C6">
      <w:pPr>
        <w:pStyle w:val="3"/>
        <w:ind w:firstLine="0"/>
        <w:rPr>
          <w:szCs w:val="28"/>
        </w:rPr>
      </w:pPr>
      <w:bookmarkStart w:id="1" w:name="_Toc357415919"/>
      <w:r w:rsidRPr="000C4939">
        <w:rPr>
          <w:szCs w:val="28"/>
        </w:rPr>
        <w:t>2. ОСНОВНЫЕ НАПРАВЛЕНИЯ ДЕЯТЕЛЬНОСТИ</w:t>
      </w:r>
      <w:bookmarkEnd w:id="1"/>
    </w:p>
    <w:p w:rsidR="00C479C6" w:rsidRPr="000C4939" w:rsidRDefault="00C479C6" w:rsidP="00C479C6">
      <w:pPr>
        <w:ind w:firstLine="0"/>
        <w:jc w:val="both"/>
        <w:rPr>
          <w:sz w:val="28"/>
          <w:szCs w:val="28"/>
        </w:rPr>
      </w:pPr>
    </w:p>
    <w:p w:rsidR="00C479C6" w:rsidRPr="000C4939" w:rsidRDefault="00C479C6" w:rsidP="00C479C6">
      <w:pPr>
        <w:tabs>
          <w:tab w:val="left" w:pos="-2127"/>
        </w:tabs>
        <w:ind w:left="709" w:hanging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</w:t>
      </w:r>
      <w:r w:rsidRPr="000C4939">
        <w:rPr>
          <w:color w:val="000000"/>
          <w:spacing w:val="2"/>
          <w:sz w:val="28"/>
          <w:szCs w:val="28"/>
        </w:rPr>
        <w:t>2.1 Осуществление мероприятий по организации административных процедур, осуществляемых</w:t>
      </w:r>
      <w:r w:rsidRPr="000C4939">
        <w:rPr>
          <w:sz w:val="28"/>
          <w:szCs w:val="28"/>
        </w:rPr>
        <w:t xml:space="preserve"> </w:t>
      </w:r>
      <w:r w:rsidRPr="000C4939">
        <w:rPr>
          <w:color w:val="000000"/>
          <w:spacing w:val="2"/>
          <w:sz w:val="28"/>
          <w:szCs w:val="28"/>
        </w:rPr>
        <w:t>в отношении юридических лиц и индивидуальных предпринимателей в части регистрации заявлений, заключении договоров (</w:t>
      </w:r>
      <w:r w:rsidRPr="000C4939">
        <w:rPr>
          <w:color w:val="000000"/>
          <w:spacing w:val="4"/>
          <w:sz w:val="28"/>
          <w:szCs w:val="28"/>
        </w:rPr>
        <w:t>при проведении работ, за которые предусмотрена плата</w:t>
      </w:r>
      <w:r w:rsidRPr="000C4939">
        <w:rPr>
          <w:color w:val="000000"/>
          <w:spacing w:val="2"/>
          <w:sz w:val="28"/>
          <w:szCs w:val="28"/>
        </w:rPr>
        <w:t xml:space="preserve">), регистрации результата принятого административного решения, выдачи результата </w:t>
      </w:r>
      <w:r>
        <w:rPr>
          <w:color w:val="000000"/>
          <w:spacing w:val="2"/>
          <w:sz w:val="28"/>
          <w:szCs w:val="28"/>
        </w:rPr>
        <w:t xml:space="preserve">заинтересованному лицу. </w:t>
      </w:r>
    </w:p>
    <w:p w:rsidR="00C479C6" w:rsidRPr="000C4939" w:rsidRDefault="00C479C6" w:rsidP="00C479C6">
      <w:pPr>
        <w:pStyle w:val="a8"/>
        <w:tabs>
          <w:tab w:val="left" w:pos="188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</w:t>
      </w:r>
      <w:r w:rsidRPr="000C4939">
        <w:rPr>
          <w:rFonts w:ascii="Times New Roman" w:hAnsi="Times New Roman"/>
          <w:color w:val="000000"/>
          <w:spacing w:val="2"/>
          <w:sz w:val="28"/>
          <w:szCs w:val="28"/>
        </w:rPr>
        <w:t xml:space="preserve">2.2. Осуществление мероприятий по организации </w:t>
      </w:r>
      <w:r w:rsidRPr="000C4939">
        <w:rPr>
          <w:rFonts w:ascii="Times New Roman" w:hAnsi="Times New Roman"/>
          <w:sz w:val="28"/>
          <w:szCs w:val="28"/>
        </w:rPr>
        <w:t xml:space="preserve">платных санитарно-эпидемиологических услуг, согласно прейскуранту цен на платные санитарно-эпидемиологические услуги, оказываемые в установленном порядке организациям, физическим лицам, в том числе индивидуальным предпринимателям. </w:t>
      </w:r>
    </w:p>
    <w:p w:rsidR="00C479C6" w:rsidRPr="000C4939" w:rsidRDefault="00C479C6" w:rsidP="00C479C6">
      <w:pPr>
        <w:tabs>
          <w:tab w:val="left" w:pos="-2127"/>
        </w:tabs>
        <w:ind w:firstLine="0"/>
        <w:jc w:val="both"/>
        <w:rPr>
          <w:color w:val="000000"/>
          <w:spacing w:val="2"/>
          <w:sz w:val="28"/>
          <w:szCs w:val="28"/>
        </w:rPr>
      </w:pPr>
    </w:p>
    <w:p w:rsidR="00C479C6" w:rsidRPr="000C4939" w:rsidRDefault="00C479C6" w:rsidP="00C479C6">
      <w:pPr>
        <w:pStyle w:val="3"/>
        <w:ind w:left="0" w:firstLine="0"/>
        <w:rPr>
          <w:szCs w:val="28"/>
        </w:rPr>
      </w:pPr>
      <w:bookmarkStart w:id="2" w:name="_Toc357415920"/>
      <w:r>
        <w:rPr>
          <w:color w:val="000000"/>
          <w:spacing w:val="4"/>
          <w:szCs w:val="28"/>
        </w:rPr>
        <w:t xml:space="preserve">                                               </w:t>
      </w:r>
      <w:r>
        <w:rPr>
          <w:szCs w:val="28"/>
        </w:rPr>
        <w:t xml:space="preserve"> </w:t>
      </w:r>
      <w:r w:rsidRPr="000C4939">
        <w:rPr>
          <w:szCs w:val="28"/>
        </w:rPr>
        <w:t>3. ПОРЯДОК РАБОТЫ</w:t>
      </w:r>
      <w:bookmarkEnd w:id="2"/>
    </w:p>
    <w:p w:rsidR="00C479C6" w:rsidRPr="000C4939" w:rsidRDefault="00C479C6" w:rsidP="00C479C6">
      <w:pPr>
        <w:tabs>
          <w:tab w:val="left" w:pos="1880"/>
        </w:tabs>
        <w:ind w:firstLine="0"/>
        <w:jc w:val="center"/>
        <w:rPr>
          <w:bCs/>
          <w:sz w:val="28"/>
          <w:szCs w:val="28"/>
        </w:rPr>
      </w:pPr>
    </w:p>
    <w:p w:rsidR="00C479C6" w:rsidRPr="000C4939" w:rsidRDefault="00C479C6" w:rsidP="00C479C6">
      <w:pPr>
        <w:tabs>
          <w:tab w:val="left" w:pos="540"/>
        </w:tabs>
        <w:ind w:left="709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C4939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0C4939">
        <w:rPr>
          <w:color w:val="000000"/>
          <w:sz w:val="28"/>
          <w:szCs w:val="28"/>
        </w:rPr>
        <w:t xml:space="preserve"> Обеспечение выполнения работ по </w:t>
      </w:r>
      <w:r w:rsidRPr="000C4939">
        <w:rPr>
          <w:color w:val="000000"/>
          <w:spacing w:val="1"/>
          <w:sz w:val="28"/>
          <w:szCs w:val="28"/>
        </w:rPr>
        <w:t>организации проведения административных процедур включает:</w:t>
      </w:r>
    </w:p>
    <w:p w:rsidR="00C479C6" w:rsidRPr="000C4939" w:rsidRDefault="00C479C6" w:rsidP="00C479C6">
      <w:pPr>
        <w:tabs>
          <w:tab w:val="left" w:pos="540"/>
        </w:tabs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 w:rsidRPr="000C4939">
        <w:rPr>
          <w:color w:val="000000"/>
          <w:spacing w:val="1"/>
          <w:sz w:val="28"/>
          <w:szCs w:val="28"/>
        </w:rPr>
        <w:t>3.1.1</w:t>
      </w:r>
      <w:r>
        <w:rPr>
          <w:color w:val="000000"/>
          <w:spacing w:val="1"/>
          <w:sz w:val="28"/>
          <w:szCs w:val="28"/>
        </w:rPr>
        <w:t>.</w:t>
      </w:r>
      <w:r w:rsidRPr="000C4939">
        <w:rPr>
          <w:color w:val="000000"/>
          <w:spacing w:val="1"/>
          <w:sz w:val="28"/>
          <w:szCs w:val="28"/>
        </w:rPr>
        <w:t xml:space="preserve"> регистраци</w:t>
      </w:r>
      <w:r>
        <w:rPr>
          <w:color w:val="000000"/>
          <w:spacing w:val="1"/>
          <w:sz w:val="28"/>
          <w:szCs w:val="28"/>
        </w:rPr>
        <w:t>ю</w:t>
      </w:r>
      <w:r w:rsidRPr="000C4939">
        <w:rPr>
          <w:color w:val="000000"/>
          <w:spacing w:val="1"/>
          <w:sz w:val="28"/>
          <w:szCs w:val="28"/>
        </w:rPr>
        <w:t xml:space="preserve"> заявлений</w:t>
      </w:r>
      <w:r>
        <w:rPr>
          <w:color w:val="000000"/>
          <w:spacing w:val="1"/>
          <w:sz w:val="28"/>
          <w:szCs w:val="28"/>
        </w:rPr>
        <w:t xml:space="preserve"> заинтересованного лица</w:t>
      </w:r>
      <w:r w:rsidRPr="000C4939">
        <w:rPr>
          <w:color w:val="000000"/>
          <w:spacing w:val="1"/>
          <w:sz w:val="28"/>
          <w:szCs w:val="28"/>
        </w:rPr>
        <w:t xml:space="preserve"> в соответствии с резолюцией главного врача (заместителя главного врача)</w:t>
      </w:r>
      <w:r w:rsidRPr="000C4939">
        <w:rPr>
          <w:rStyle w:val="a6"/>
          <w:color w:val="000000"/>
          <w:spacing w:val="2"/>
          <w:sz w:val="28"/>
          <w:szCs w:val="28"/>
        </w:rPr>
        <w:t xml:space="preserve"> </w:t>
      </w:r>
      <w:r w:rsidRPr="000C4939">
        <w:rPr>
          <w:color w:val="000000"/>
          <w:spacing w:val="2"/>
          <w:sz w:val="28"/>
          <w:szCs w:val="28"/>
        </w:rPr>
        <w:t>с присвоением номера регистрации с индексом «А»</w:t>
      </w:r>
      <w:r>
        <w:rPr>
          <w:color w:val="000000"/>
          <w:spacing w:val="1"/>
          <w:sz w:val="28"/>
          <w:szCs w:val="28"/>
        </w:rPr>
        <w:t>;</w:t>
      </w:r>
    </w:p>
    <w:p w:rsidR="00F549A9" w:rsidRDefault="00C479C6" w:rsidP="000501E9">
      <w:pPr>
        <w:tabs>
          <w:tab w:val="left" w:pos="540"/>
        </w:tabs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0C4939">
        <w:rPr>
          <w:color w:val="000000"/>
          <w:spacing w:val="2"/>
          <w:sz w:val="28"/>
          <w:szCs w:val="28"/>
        </w:rPr>
        <w:t>3.1.2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направление заявлений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заинтересованного лица</w:t>
      </w:r>
      <w:r w:rsidRPr="000C4939">
        <w:rPr>
          <w:color w:val="000000"/>
          <w:spacing w:val="2"/>
          <w:sz w:val="28"/>
          <w:szCs w:val="28"/>
        </w:rPr>
        <w:t xml:space="preserve"> и сопроводительных документов </w:t>
      </w:r>
      <w:r w:rsidRPr="000C4939">
        <w:rPr>
          <w:color w:val="000000"/>
          <w:spacing w:val="1"/>
          <w:sz w:val="28"/>
          <w:szCs w:val="28"/>
        </w:rPr>
        <w:t xml:space="preserve">в соответствии с резолюцией главного врача (заместителя главного врача) </w:t>
      </w:r>
      <w:r w:rsidRPr="000C4939">
        <w:rPr>
          <w:color w:val="000000"/>
          <w:spacing w:val="2"/>
          <w:sz w:val="28"/>
          <w:szCs w:val="28"/>
        </w:rPr>
        <w:t>ответственным за осуществление</w:t>
      </w:r>
      <w:r w:rsidR="000501E9">
        <w:rPr>
          <w:color w:val="000000"/>
          <w:spacing w:val="2"/>
          <w:sz w:val="28"/>
          <w:szCs w:val="28"/>
        </w:rPr>
        <w:t xml:space="preserve"> административных процедур лицам.</w:t>
      </w:r>
    </w:p>
    <w:p w:rsidR="00C479C6" w:rsidRPr="000C4939" w:rsidRDefault="000501E9" w:rsidP="008E62B4">
      <w:pPr>
        <w:tabs>
          <w:tab w:val="left" w:pos="540"/>
        </w:tabs>
        <w:ind w:left="567" w:hanging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C479C6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           </w:t>
      </w:r>
      <w:r w:rsidR="00C479C6" w:rsidRPr="000C4939">
        <w:rPr>
          <w:color w:val="000000"/>
          <w:spacing w:val="2"/>
          <w:sz w:val="28"/>
          <w:szCs w:val="28"/>
        </w:rPr>
        <w:t>3.1.3</w:t>
      </w:r>
      <w:r w:rsidR="00C479C6">
        <w:rPr>
          <w:color w:val="000000"/>
          <w:spacing w:val="2"/>
          <w:sz w:val="28"/>
          <w:szCs w:val="28"/>
        </w:rPr>
        <w:t>.</w:t>
      </w:r>
      <w:r w:rsidR="00C479C6" w:rsidRPr="000C4939">
        <w:rPr>
          <w:color w:val="000000"/>
          <w:spacing w:val="2"/>
          <w:sz w:val="28"/>
          <w:szCs w:val="28"/>
        </w:rPr>
        <w:t xml:space="preserve"> подготовка договор</w:t>
      </w:r>
      <w:r w:rsidR="00C479C6">
        <w:rPr>
          <w:color w:val="000000"/>
          <w:spacing w:val="2"/>
          <w:sz w:val="28"/>
          <w:szCs w:val="28"/>
        </w:rPr>
        <w:t>ов</w:t>
      </w:r>
      <w:r w:rsidR="00C479C6" w:rsidRPr="000C4939">
        <w:rPr>
          <w:color w:val="000000"/>
          <w:spacing w:val="2"/>
          <w:sz w:val="28"/>
          <w:szCs w:val="28"/>
        </w:rPr>
        <w:t xml:space="preserve"> на оказание услуг</w:t>
      </w:r>
      <w:r w:rsidR="00C479C6">
        <w:rPr>
          <w:color w:val="000000"/>
          <w:spacing w:val="4"/>
          <w:sz w:val="28"/>
          <w:szCs w:val="28"/>
        </w:rPr>
        <w:t xml:space="preserve"> </w:t>
      </w:r>
      <w:r w:rsidR="00C479C6" w:rsidRPr="000C4939">
        <w:rPr>
          <w:color w:val="000000"/>
          <w:spacing w:val="4"/>
          <w:sz w:val="28"/>
          <w:szCs w:val="28"/>
        </w:rPr>
        <w:t xml:space="preserve">и передача договора бухгалтеру для подготовки </w:t>
      </w:r>
      <w:proofErr w:type="spellStart"/>
      <w:proofErr w:type="gramStart"/>
      <w:r w:rsidR="00C479C6" w:rsidRPr="000C4939">
        <w:rPr>
          <w:color w:val="000000"/>
          <w:spacing w:val="4"/>
          <w:sz w:val="28"/>
          <w:szCs w:val="28"/>
        </w:rPr>
        <w:t>счет-фактуры</w:t>
      </w:r>
      <w:proofErr w:type="spellEnd"/>
      <w:proofErr w:type="gramEnd"/>
      <w:r w:rsidR="00C479C6" w:rsidRPr="000C4939">
        <w:rPr>
          <w:color w:val="000000"/>
          <w:spacing w:val="4"/>
          <w:sz w:val="28"/>
          <w:szCs w:val="28"/>
        </w:rPr>
        <w:t>, акта приемки-сдачи</w:t>
      </w:r>
      <w:r w:rsidR="00C479C6">
        <w:rPr>
          <w:color w:val="000000"/>
          <w:spacing w:val="4"/>
          <w:sz w:val="28"/>
          <w:szCs w:val="28"/>
        </w:rPr>
        <w:t>;</w:t>
      </w:r>
    </w:p>
    <w:p w:rsidR="00C479C6" w:rsidRPr="000C4939" w:rsidRDefault="00C479C6" w:rsidP="00C479C6">
      <w:pPr>
        <w:ind w:left="709" w:right="-185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Pr="000C4939">
        <w:rPr>
          <w:color w:val="000000"/>
          <w:spacing w:val="4"/>
          <w:sz w:val="28"/>
          <w:szCs w:val="28"/>
        </w:rPr>
        <w:t>3.1.4</w:t>
      </w:r>
      <w:r>
        <w:rPr>
          <w:color w:val="000000"/>
          <w:spacing w:val="4"/>
          <w:sz w:val="28"/>
          <w:szCs w:val="28"/>
        </w:rPr>
        <w:t>.</w:t>
      </w:r>
      <w:r w:rsidRPr="000C4939">
        <w:rPr>
          <w:color w:val="000000"/>
          <w:spacing w:val="4"/>
          <w:sz w:val="28"/>
          <w:szCs w:val="28"/>
        </w:rPr>
        <w:t xml:space="preserve"> регистрация </w:t>
      </w:r>
      <w:r w:rsidRPr="000C4939">
        <w:rPr>
          <w:color w:val="000000"/>
          <w:spacing w:val="2"/>
          <w:sz w:val="28"/>
          <w:szCs w:val="28"/>
        </w:rPr>
        <w:t>результата принятого административного решения после утверждения (подписания) главным врачом (заместителем главного врача),</w:t>
      </w:r>
    </w:p>
    <w:p w:rsidR="00C479C6" w:rsidRPr="000C4939" w:rsidRDefault="00C479C6" w:rsidP="00C479C6">
      <w:pPr>
        <w:ind w:left="709" w:right="-185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</w:t>
      </w:r>
      <w:r w:rsidRPr="000C4939">
        <w:rPr>
          <w:color w:val="000000"/>
          <w:spacing w:val="2"/>
          <w:sz w:val="28"/>
          <w:szCs w:val="28"/>
        </w:rPr>
        <w:t>3.1.5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выдача </w:t>
      </w:r>
      <w:r>
        <w:rPr>
          <w:color w:val="000000"/>
          <w:spacing w:val="2"/>
          <w:sz w:val="28"/>
          <w:szCs w:val="28"/>
        </w:rPr>
        <w:t>заинтересованному лицу</w:t>
      </w:r>
      <w:r w:rsidRPr="000C4939">
        <w:rPr>
          <w:color w:val="000000"/>
          <w:spacing w:val="2"/>
          <w:sz w:val="28"/>
          <w:szCs w:val="28"/>
        </w:rPr>
        <w:t xml:space="preserve"> результата административного решения с отметкой в «Журнале осуществления административных процедур» (подпись, ФИО получившего, дата) </w:t>
      </w:r>
    </w:p>
    <w:p w:rsidR="00C479C6" w:rsidRPr="000C4939" w:rsidRDefault="00C479C6" w:rsidP="00C479C6">
      <w:pPr>
        <w:tabs>
          <w:tab w:val="left" w:pos="1880"/>
        </w:tabs>
        <w:ind w:left="709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0C4939">
        <w:rPr>
          <w:color w:val="000000"/>
          <w:spacing w:val="2"/>
          <w:sz w:val="28"/>
          <w:szCs w:val="28"/>
        </w:rPr>
        <w:t>3.2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</w:t>
      </w:r>
      <w:r w:rsidRPr="000C4939">
        <w:rPr>
          <w:color w:val="000000"/>
          <w:sz w:val="28"/>
          <w:szCs w:val="28"/>
        </w:rPr>
        <w:t xml:space="preserve">Обеспечение выполнения работ по организации </w:t>
      </w:r>
      <w:r w:rsidRPr="000C4939">
        <w:rPr>
          <w:sz w:val="28"/>
          <w:szCs w:val="28"/>
        </w:rPr>
        <w:t>платных санитарно-эпидемиологических услуг</w:t>
      </w:r>
      <w:r w:rsidRPr="000C4939">
        <w:rPr>
          <w:color w:val="000000"/>
          <w:spacing w:val="1"/>
          <w:sz w:val="28"/>
          <w:szCs w:val="28"/>
        </w:rPr>
        <w:t xml:space="preserve"> включает:</w:t>
      </w:r>
    </w:p>
    <w:p w:rsidR="00C479C6" w:rsidRPr="000C4939" w:rsidRDefault="00C479C6" w:rsidP="00C479C6">
      <w:pPr>
        <w:tabs>
          <w:tab w:val="left" w:pos="540"/>
        </w:tabs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0C4939">
        <w:rPr>
          <w:color w:val="000000"/>
          <w:spacing w:val="2"/>
          <w:sz w:val="28"/>
          <w:szCs w:val="28"/>
        </w:rPr>
        <w:t>3.2.1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</w:t>
      </w:r>
      <w:r w:rsidRPr="000C4939">
        <w:rPr>
          <w:color w:val="000000"/>
          <w:spacing w:val="1"/>
          <w:sz w:val="28"/>
          <w:szCs w:val="28"/>
        </w:rPr>
        <w:t>регистраци</w:t>
      </w:r>
      <w:r>
        <w:rPr>
          <w:color w:val="000000"/>
          <w:spacing w:val="1"/>
          <w:sz w:val="28"/>
          <w:szCs w:val="28"/>
        </w:rPr>
        <w:t>ю</w:t>
      </w:r>
      <w:r w:rsidRPr="000C4939">
        <w:rPr>
          <w:color w:val="000000"/>
          <w:spacing w:val="1"/>
          <w:sz w:val="28"/>
          <w:szCs w:val="28"/>
        </w:rPr>
        <w:t xml:space="preserve"> заявлений</w:t>
      </w:r>
      <w:r w:rsidRPr="000C4939">
        <w:rPr>
          <w:color w:val="000000"/>
          <w:spacing w:val="2"/>
          <w:sz w:val="28"/>
          <w:szCs w:val="28"/>
        </w:rPr>
        <w:t xml:space="preserve"> на проведение лабораторных исследований (испытаний) </w:t>
      </w:r>
      <w:r w:rsidRPr="000C4939">
        <w:rPr>
          <w:color w:val="000000"/>
          <w:spacing w:val="1"/>
          <w:sz w:val="28"/>
          <w:szCs w:val="28"/>
        </w:rPr>
        <w:t xml:space="preserve">в соответствии с резолюцией главного врача (заместителя главного врача), </w:t>
      </w:r>
      <w:r w:rsidRPr="000C4939">
        <w:rPr>
          <w:color w:val="000000"/>
          <w:spacing w:val="2"/>
          <w:sz w:val="28"/>
          <w:szCs w:val="28"/>
        </w:rPr>
        <w:t xml:space="preserve">прием сопроводительной документации (при наличии), присвоение заявлению идентификационного номера с индексом – С (при осуществлении работ на договорной основе), </w:t>
      </w:r>
      <w:r>
        <w:rPr>
          <w:color w:val="000000"/>
          <w:spacing w:val="2"/>
          <w:sz w:val="28"/>
          <w:szCs w:val="28"/>
        </w:rPr>
        <w:t xml:space="preserve">регистрация заявлений на оплату административных процедур с индексом </w:t>
      </w:r>
      <w:proofErr w:type="gramStart"/>
      <w:r>
        <w:rPr>
          <w:color w:val="000000"/>
          <w:spacing w:val="2"/>
          <w:sz w:val="28"/>
          <w:szCs w:val="28"/>
        </w:rPr>
        <w:t>–С</w:t>
      </w:r>
      <w:proofErr w:type="gramEnd"/>
      <w:r>
        <w:rPr>
          <w:color w:val="000000"/>
          <w:spacing w:val="2"/>
          <w:sz w:val="28"/>
          <w:szCs w:val="28"/>
        </w:rPr>
        <w:t>А.;</w:t>
      </w:r>
    </w:p>
    <w:p w:rsidR="00C479C6" w:rsidRPr="000C4939" w:rsidRDefault="00C479C6" w:rsidP="00C479C6">
      <w:pPr>
        <w:tabs>
          <w:tab w:val="left" w:pos="540"/>
        </w:tabs>
        <w:ind w:left="709" w:firstLine="567"/>
        <w:jc w:val="both"/>
        <w:rPr>
          <w:color w:val="000000"/>
          <w:spacing w:val="2"/>
          <w:sz w:val="28"/>
          <w:szCs w:val="28"/>
        </w:rPr>
      </w:pPr>
      <w:r w:rsidRPr="000C4939">
        <w:rPr>
          <w:color w:val="000000"/>
          <w:spacing w:val="2"/>
          <w:sz w:val="28"/>
          <w:szCs w:val="28"/>
        </w:rPr>
        <w:t>3.2.2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организация отбора проб (образцов) и доставка проб в кабинет приема образцов и регистрации заявлений № 122 (далее – кабинет №122),</w:t>
      </w:r>
    </w:p>
    <w:p w:rsidR="00C479C6" w:rsidRPr="000C4939" w:rsidRDefault="00C479C6" w:rsidP="00C479C6">
      <w:pPr>
        <w:tabs>
          <w:tab w:val="left" w:pos="540"/>
        </w:tabs>
        <w:ind w:left="709" w:firstLine="567"/>
        <w:jc w:val="both"/>
        <w:rPr>
          <w:color w:val="000000"/>
          <w:spacing w:val="2"/>
          <w:sz w:val="28"/>
          <w:szCs w:val="28"/>
        </w:rPr>
      </w:pPr>
      <w:r w:rsidRPr="000C4939">
        <w:rPr>
          <w:color w:val="000000"/>
          <w:spacing w:val="2"/>
          <w:sz w:val="28"/>
          <w:szCs w:val="28"/>
        </w:rPr>
        <w:t>3.2.3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прием проб (образцов),</w:t>
      </w:r>
    </w:p>
    <w:p w:rsidR="00C479C6" w:rsidRPr="000C4939" w:rsidRDefault="00C479C6" w:rsidP="00C479C6">
      <w:pPr>
        <w:tabs>
          <w:tab w:val="left" w:pos="540"/>
        </w:tabs>
        <w:ind w:left="709" w:firstLine="567"/>
        <w:jc w:val="both"/>
        <w:rPr>
          <w:color w:val="000000"/>
          <w:spacing w:val="2"/>
          <w:sz w:val="28"/>
          <w:szCs w:val="28"/>
        </w:rPr>
      </w:pPr>
      <w:r w:rsidRPr="000C4939">
        <w:rPr>
          <w:color w:val="000000"/>
          <w:spacing w:val="2"/>
          <w:sz w:val="28"/>
          <w:szCs w:val="28"/>
        </w:rPr>
        <w:t>3.2.4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подготовка программы лабораторных испытаний при осуществлении лабораторных исследований (испытаний),</w:t>
      </w:r>
    </w:p>
    <w:p w:rsidR="00C479C6" w:rsidRPr="000C4939" w:rsidRDefault="00C479C6" w:rsidP="00C479C6">
      <w:pPr>
        <w:tabs>
          <w:tab w:val="left" w:pos="540"/>
        </w:tabs>
        <w:ind w:left="709" w:firstLine="567"/>
        <w:jc w:val="both"/>
        <w:rPr>
          <w:color w:val="000000"/>
          <w:spacing w:val="2"/>
          <w:sz w:val="28"/>
          <w:szCs w:val="28"/>
        </w:rPr>
      </w:pPr>
      <w:r w:rsidRPr="000C4939">
        <w:rPr>
          <w:color w:val="000000"/>
          <w:spacing w:val="2"/>
          <w:sz w:val="28"/>
          <w:szCs w:val="28"/>
        </w:rPr>
        <w:t>3.2.5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передача проб (образцов) продукции в лабораторный отдел,</w:t>
      </w:r>
    </w:p>
    <w:p w:rsidR="00C479C6" w:rsidRPr="000C4939" w:rsidRDefault="00C479C6" w:rsidP="00C479C6">
      <w:pPr>
        <w:tabs>
          <w:tab w:val="left" w:pos="540"/>
        </w:tabs>
        <w:ind w:left="709" w:firstLine="567"/>
        <w:jc w:val="both"/>
        <w:rPr>
          <w:color w:val="000000"/>
          <w:spacing w:val="2"/>
          <w:sz w:val="28"/>
          <w:szCs w:val="28"/>
        </w:rPr>
      </w:pPr>
      <w:r w:rsidRPr="000C4939">
        <w:rPr>
          <w:color w:val="000000"/>
          <w:spacing w:val="2"/>
          <w:sz w:val="28"/>
          <w:szCs w:val="28"/>
        </w:rPr>
        <w:t>3.2.6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получение с лабораторного отдела протоколов испытаний,</w:t>
      </w:r>
    </w:p>
    <w:p w:rsidR="00C479C6" w:rsidRPr="000C4939" w:rsidRDefault="00C479C6" w:rsidP="00C479C6">
      <w:pPr>
        <w:tabs>
          <w:tab w:val="left" w:pos="540"/>
        </w:tabs>
        <w:ind w:left="709" w:firstLine="567"/>
        <w:jc w:val="both"/>
        <w:rPr>
          <w:color w:val="000000"/>
          <w:spacing w:val="2"/>
          <w:sz w:val="28"/>
          <w:szCs w:val="28"/>
        </w:rPr>
      </w:pPr>
      <w:r w:rsidRPr="000C4939">
        <w:rPr>
          <w:color w:val="000000"/>
          <w:spacing w:val="2"/>
          <w:sz w:val="28"/>
          <w:szCs w:val="28"/>
        </w:rPr>
        <w:t>3.2.7</w:t>
      </w:r>
      <w:r>
        <w:rPr>
          <w:color w:val="000000"/>
          <w:spacing w:val="2"/>
          <w:sz w:val="28"/>
          <w:szCs w:val="28"/>
        </w:rPr>
        <w:t>.</w:t>
      </w:r>
      <w:r w:rsidRPr="000C4939">
        <w:rPr>
          <w:color w:val="000000"/>
          <w:spacing w:val="2"/>
          <w:sz w:val="28"/>
          <w:szCs w:val="28"/>
        </w:rPr>
        <w:t xml:space="preserve"> выдача заявителю протокол</w:t>
      </w:r>
      <w:r>
        <w:rPr>
          <w:color w:val="000000"/>
          <w:spacing w:val="2"/>
          <w:sz w:val="28"/>
          <w:szCs w:val="28"/>
        </w:rPr>
        <w:t>ов</w:t>
      </w:r>
      <w:r w:rsidRPr="000C4939">
        <w:rPr>
          <w:color w:val="000000"/>
          <w:spacing w:val="2"/>
          <w:sz w:val="28"/>
          <w:szCs w:val="28"/>
        </w:rPr>
        <w:t xml:space="preserve"> испытаний, зарегистрированн</w:t>
      </w:r>
      <w:r>
        <w:rPr>
          <w:color w:val="000000"/>
          <w:spacing w:val="2"/>
          <w:sz w:val="28"/>
          <w:szCs w:val="28"/>
        </w:rPr>
        <w:t>ым</w:t>
      </w:r>
      <w:r w:rsidRPr="000C4939">
        <w:rPr>
          <w:color w:val="000000"/>
          <w:spacing w:val="2"/>
          <w:sz w:val="28"/>
          <w:szCs w:val="28"/>
        </w:rPr>
        <w:t xml:space="preserve"> в «Журнале регистрации заявок по внебюджетной деятельности, выдачи работ» (ФИО, подпись </w:t>
      </w:r>
      <w:proofErr w:type="gramStart"/>
      <w:r w:rsidRPr="000C4939">
        <w:rPr>
          <w:color w:val="000000"/>
          <w:spacing w:val="2"/>
          <w:sz w:val="28"/>
          <w:szCs w:val="28"/>
        </w:rPr>
        <w:t>получившего</w:t>
      </w:r>
      <w:proofErr w:type="gramEnd"/>
      <w:r w:rsidRPr="000C4939">
        <w:rPr>
          <w:color w:val="000000"/>
          <w:spacing w:val="2"/>
          <w:sz w:val="28"/>
          <w:szCs w:val="28"/>
        </w:rPr>
        <w:t>, дата).</w:t>
      </w:r>
    </w:p>
    <w:p w:rsidR="00C479C6" w:rsidRDefault="00C479C6" w:rsidP="00C479C6">
      <w:pPr>
        <w:pStyle w:val="3"/>
        <w:ind w:left="709" w:firstLine="0"/>
        <w:jc w:val="center"/>
        <w:rPr>
          <w:szCs w:val="28"/>
        </w:rPr>
      </w:pPr>
      <w:bookmarkStart w:id="3" w:name="_Toc357415921"/>
    </w:p>
    <w:p w:rsidR="00C479C6" w:rsidRDefault="00C479C6" w:rsidP="00F549A9">
      <w:pPr>
        <w:pStyle w:val="3"/>
        <w:ind w:left="709" w:firstLine="0"/>
        <w:jc w:val="center"/>
        <w:rPr>
          <w:szCs w:val="28"/>
        </w:rPr>
      </w:pPr>
      <w:r w:rsidRPr="000C4939">
        <w:rPr>
          <w:szCs w:val="28"/>
        </w:rPr>
        <w:t>4. ПРИЕМ И РЕГИСТРАЦИЯ ОБРАЗЦОВ</w:t>
      </w:r>
      <w:bookmarkEnd w:id="3"/>
    </w:p>
    <w:p w:rsidR="000501E9" w:rsidRPr="000501E9" w:rsidRDefault="000501E9" w:rsidP="000501E9"/>
    <w:p w:rsidR="00C479C6" w:rsidRPr="000C4939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 xml:space="preserve">4.1. Прием образцов (проб) ведется в </w:t>
      </w:r>
      <w:r w:rsidRPr="000C4939">
        <w:rPr>
          <w:rFonts w:ascii="Times New Roman" w:hAnsi="Times New Roman"/>
          <w:color w:val="000000"/>
          <w:spacing w:val="2"/>
          <w:sz w:val="28"/>
          <w:szCs w:val="28"/>
        </w:rPr>
        <w:t>кабинете №122</w:t>
      </w:r>
      <w:r w:rsidRPr="000C4939">
        <w:rPr>
          <w:rFonts w:ascii="Times New Roman" w:hAnsi="Times New Roman"/>
          <w:sz w:val="28"/>
          <w:szCs w:val="28"/>
        </w:rPr>
        <w:t xml:space="preserve"> в часы, установленные графиком работы</w:t>
      </w:r>
      <w:r>
        <w:rPr>
          <w:rFonts w:ascii="Times New Roman" w:hAnsi="Times New Roman"/>
          <w:sz w:val="28"/>
          <w:szCs w:val="28"/>
        </w:rPr>
        <w:t>.</w:t>
      </w:r>
      <w:r w:rsidRPr="000C4939">
        <w:rPr>
          <w:rFonts w:ascii="Times New Roman" w:hAnsi="Times New Roman"/>
          <w:sz w:val="28"/>
          <w:szCs w:val="28"/>
        </w:rPr>
        <w:t xml:space="preserve"> </w:t>
      </w:r>
    </w:p>
    <w:p w:rsidR="00C479C6" w:rsidRPr="000C4939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пробы (образцы)</w:t>
      </w:r>
      <w:r w:rsidRPr="000C493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C4939">
        <w:rPr>
          <w:rFonts w:ascii="Times New Roman" w:hAnsi="Times New Roman"/>
          <w:sz w:val="28"/>
          <w:szCs w:val="28"/>
        </w:rPr>
        <w:t xml:space="preserve">регистрируются в «Журнале регистрации проб (образцов) по </w:t>
      </w:r>
      <w:r>
        <w:rPr>
          <w:rFonts w:ascii="Times New Roman" w:hAnsi="Times New Roman"/>
          <w:sz w:val="28"/>
          <w:szCs w:val="28"/>
        </w:rPr>
        <w:t>вне</w:t>
      </w:r>
      <w:r w:rsidRPr="000C4939">
        <w:rPr>
          <w:rFonts w:ascii="Times New Roman" w:hAnsi="Times New Roman"/>
          <w:sz w:val="28"/>
          <w:szCs w:val="28"/>
        </w:rPr>
        <w:t xml:space="preserve">бюджетной деятельности </w:t>
      </w:r>
      <w:r w:rsidRPr="000C4939">
        <w:rPr>
          <w:rFonts w:ascii="Times New Roman" w:hAnsi="Times New Roman"/>
          <w:color w:val="000000"/>
          <w:spacing w:val="2"/>
          <w:sz w:val="28"/>
          <w:szCs w:val="28"/>
        </w:rPr>
        <w:t>в кабинете №122,</w:t>
      </w:r>
    </w:p>
    <w:p w:rsidR="00C479C6" w:rsidRPr="000C4939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>4.2. Не допускаются к лабораторным исследованиям (испытаниям) образцы (пробы) продукции:</w:t>
      </w:r>
    </w:p>
    <w:p w:rsidR="00C479C6" w:rsidRPr="000C4939" w:rsidRDefault="00C479C6" w:rsidP="00C479C6">
      <w:pPr>
        <w:pStyle w:val="FR2"/>
        <w:ind w:left="709" w:firstLine="0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>- имеющие нарушения целостности индивидуальной упаковки,</w:t>
      </w:r>
    </w:p>
    <w:p w:rsidR="00C479C6" w:rsidRPr="000C4939" w:rsidRDefault="00C479C6" w:rsidP="00C479C6">
      <w:pPr>
        <w:pStyle w:val="FR2"/>
        <w:ind w:left="709" w:firstLine="0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>- с признаками нарушения целостности пломб (при наличии пломб),</w:t>
      </w:r>
    </w:p>
    <w:p w:rsidR="00C479C6" w:rsidRPr="000C4939" w:rsidRDefault="00C479C6" w:rsidP="00C479C6">
      <w:pPr>
        <w:pStyle w:val="FR2"/>
        <w:ind w:left="709" w:firstLine="0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 xml:space="preserve">- с истекшим сроком годности (хранения) и признаками порчи,  </w:t>
      </w:r>
    </w:p>
    <w:p w:rsidR="00C479C6" w:rsidRPr="000C4939" w:rsidRDefault="00C479C6" w:rsidP="00C479C6">
      <w:pPr>
        <w:pStyle w:val="FR2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0C4939">
        <w:rPr>
          <w:rFonts w:ascii="Times New Roman" w:hAnsi="Times New Roman"/>
          <w:sz w:val="28"/>
          <w:szCs w:val="28"/>
        </w:rPr>
        <w:t>- не имеющие необходимых сведений в сопроводительных документах о продукции;</w:t>
      </w:r>
      <w:proofErr w:type="gramEnd"/>
    </w:p>
    <w:p w:rsidR="00C479C6" w:rsidRDefault="00C479C6" w:rsidP="00C479C6">
      <w:pPr>
        <w:pStyle w:val="FR2"/>
        <w:ind w:left="709" w:firstLine="0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>- доставленные с признаками нарушения сроков и условий транспортировки (доставки).</w:t>
      </w:r>
    </w:p>
    <w:p w:rsidR="00C479C6" w:rsidRDefault="00C479C6" w:rsidP="000501E9">
      <w:pPr>
        <w:widowControl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4939">
        <w:rPr>
          <w:sz w:val="28"/>
          <w:szCs w:val="28"/>
        </w:rPr>
        <w:t xml:space="preserve">4.3. В случае заявления на исследование образцов продукции, выпускаемой по ТНПА, которая </w:t>
      </w:r>
      <w:proofErr w:type="gramStart"/>
      <w:r w:rsidRPr="000C4939">
        <w:rPr>
          <w:sz w:val="28"/>
          <w:szCs w:val="28"/>
        </w:rPr>
        <w:t>отсутствует в лабораторном отделе заявитель обязан</w:t>
      </w:r>
      <w:proofErr w:type="gramEnd"/>
      <w:r w:rsidRPr="000C4939">
        <w:rPr>
          <w:sz w:val="28"/>
          <w:szCs w:val="28"/>
        </w:rPr>
        <w:t xml:space="preserve"> предоставить соответствующие ТНПА. По окончании испытаний ТНПА возвращаются заявителю.</w:t>
      </w:r>
    </w:p>
    <w:p w:rsidR="000501E9" w:rsidRPr="000C4939" w:rsidRDefault="000501E9" w:rsidP="000501E9">
      <w:pPr>
        <w:widowControl/>
        <w:ind w:left="709" w:firstLine="0"/>
        <w:jc w:val="both"/>
        <w:rPr>
          <w:sz w:val="28"/>
          <w:szCs w:val="28"/>
        </w:rPr>
      </w:pPr>
    </w:p>
    <w:p w:rsidR="000501E9" w:rsidRDefault="000501E9" w:rsidP="00C479C6">
      <w:pPr>
        <w:pStyle w:val="3"/>
        <w:ind w:left="0" w:firstLine="0"/>
        <w:jc w:val="center"/>
        <w:rPr>
          <w:szCs w:val="28"/>
        </w:rPr>
      </w:pPr>
      <w:bookmarkStart w:id="4" w:name="_Toc357415927"/>
    </w:p>
    <w:p w:rsidR="00C479C6" w:rsidRDefault="00C479C6" w:rsidP="008E62B4">
      <w:pPr>
        <w:pStyle w:val="3"/>
        <w:ind w:left="0" w:firstLine="0"/>
        <w:jc w:val="center"/>
        <w:rPr>
          <w:szCs w:val="28"/>
        </w:rPr>
      </w:pPr>
      <w:r w:rsidRPr="000C4939">
        <w:rPr>
          <w:szCs w:val="28"/>
        </w:rPr>
        <w:t>5. ОФОРМЛЕНИЕ РЕЗУЛЬТАТОВ ИССЛЕДОВАНИЙ И ВЫДАЧА</w:t>
      </w:r>
    </w:p>
    <w:p w:rsidR="000501E9" w:rsidRPr="000501E9" w:rsidRDefault="00C479C6" w:rsidP="008E62B4">
      <w:pPr>
        <w:pStyle w:val="3"/>
        <w:ind w:left="0" w:firstLine="0"/>
        <w:jc w:val="center"/>
        <w:rPr>
          <w:szCs w:val="28"/>
        </w:rPr>
      </w:pPr>
      <w:r w:rsidRPr="000C4939">
        <w:rPr>
          <w:szCs w:val="28"/>
        </w:rPr>
        <w:t>ИХ ЗАЯВИТЕЛЮ</w:t>
      </w:r>
      <w:bookmarkEnd w:id="4"/>
    </w:p>
    <w:p w:rsidR="00C479C6" w:rsidRPr="000C4939" w:rsidRDefault="00C479C6" w:rsidP="00C479C6">
      <w:pPr>
        <w:pStyle w:val="a7"/>
        <w:spacing w:after="0" w:line="240" w:lineRule="auto"/>
        <w:ind w:left="709" w:firstLine="567"/>
        <w:jc w:val="both"/>
        <w:rPr>
          <w:b w:val="0"/>
          <w:lang w:val="ru-RU"/>
        </w:rPr>
      </w:pPr>
      <w:r w:rsidRPr="000C4939">
        <w:rPr>
          <w:b w:val="0"/>
          <w:lang w:val="ru-RU"/>
        </w:rPr>
        <w:t>5.1</w:t>
      </w:r>
      <w:r>
        <w:rPr>
          <w:b w:val="0"/>
          <w:lang w:val="ru-RU"/>
        </w:rPr>
        <w:t>.</w:t>
      </w:r>
      <w:r w:rsidRPr="000C4939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</w:t>
      </w:r>
      <w:r w:rsidRPr="000C4939">
        <w:rPr>
          <w:b w:val="0"/>
          <w:lang w:val="ru-RU"/>
        </w:rPr>
        <w:t xml:space="preserve">По результатам проведенных испытаний структурные подразделения лабораторного отдела предоставляют в </w:t>
      </w:r>
      <w:r w:rsidRPr="000C4939">
        <w:rPr>
          <w:b w:val="0"/>
          <w:color w:val="000000"/>
          <w:spacing w:val="2"/>
          <w:lang w:val="ru-RU"/>
        </w:rPr>
        <w:t xml:space="preserve">кабинет №122 </w:t>
      </w:r>
      <w:r w:rsidRPr="000C4939">
        <w:rPr>
          <w:b w:val="0"/>
          <w:lang w:val="ru-RU"/>
        </w:rPr>
        <w:t>протоколы лабораторных исследований (испытаний).</w:t>
      </w:r>
    </w:p>
    <w:p w:rsidR="00C479C6" w:rsidRPr="000C4939" w:rsidRDefault="00C479C6" w:rsidP="00C479C6">
      <w:pPr>
        <w:pStyle w:val="a7"/>
        <w:spacing w:after="0" w:line="240" w:lineRule="auto"/>
        <w:ind w:left="709" w:firstLine="567"/>
        <w:jc w:val="both"/>
        <w:rPr>
          <w:b w:val="0"/>
          <w:lang w:val="ru-RU"/>
        </w:rPr>
      </w:pPr>
      <w:r w:rsidRPr="000C4939">
        <w:rPr>
          <w:b w:val="0"/>
          <w:lang w:val="ru-RU"/>
        </w:rPr>
        <w:t>5.2 Протокол</w:t>
      </w:r>
      <w:r>
        <w:rPr>
          <w:b w:val="0"/>
          <w:lang w:val="ru-RU"/>
        </w:rPr>
        <w:t>ы</w:t>
      </w:r>
      <w:r w:rsidRPr="000C4939">
        <w:rPr>
          <w:b w:val="0"/>
          <w:lang w:val="ru-RU"/>
        </w:rPr>
        <w:t xml:space="preserve"> лабораторных исследований (испытаний) подписывается ответственным исполнителем и заведующим лабораторией/отделом (исполняющим обязанности заведующего лабораторией/отдела). В промежуточном протоколе лабораторных исследований (испытаний) указываются должность, ФИО исполнителей, ТНПА на методы испытаний, результаты исследований.</w:t>
      </w:r>
    </w:p>
    <w:p w:rsidR="00C479C6" w:rsidRPr="000C4939" w:rsidRDefault="00C479C6" w:rsidP="00C479C6">
      <w:pPr>
        <w:pStyle w:val="a7"/>
        <w:spacing w:after="0" w:line="240" w:lineRule="auto"/>
        <w:ind w:left="709" w:firstLine="567"/>
        <w:jc w:val="both"/>
        <w:rPr>
          <w:b w:val="0"/>
          <w:lang w:val="ru-RU"/>
        </w:rPr>
      </w:pPr>
      <w:r w:rsidRPr="000C4939">
        <w:rPr>
          <w:b w:val="0"/>
          <w:lang w:val="ru-RU"/>
        </w:rPr>
        <w:t>5.3. Протокол</w:t>
      </w:r>
      <w:r>
        <w:rPr>
          <w:b w:val="0"/>
          <w:lang w:val="ru-RU"/>
        </w:rPr>
        <w:t>ы</w:t>
      </w:r>
      <w:r w:rsidRPr="000C4939">
        <w:rPr>
          <w:b w:val="0"/>
          <w:lang w:val="ru-RU"/>
        </w:rPr>
        <w:t xml:space="preserve"> лабораторных исследований (испытаний) утверждается главным врачом (заместителем главного врача) и заверяется печатью ГУ</w:t>
      </w:r>
      <w:r w:rsidRPr="000C4939">
        <w:rPr>
          <w:b w:val="0"/>
        </w:rPr>
        <w:t> </w:t>
      </w:r>
      <w:r w:rsidRPr="000C4939">
        <w:rPr>
          <w:b w:val="0"/>
          <w:lang w:val="ru-RU"/>
        </w:rPr>
        <w:t>«</w:t>
      </w:r>
      <w:proofErr w:type="spellStart"/>
      <w:r w:rsidRPr="000C4939">
        <w:rPr>
          <w:b w:val="0"/>
          <w:lang w:val="ru-RU"/>
        </w:rPr>
        <w:t>Борисовский</w:t>
      </w:r>
      <w:proofErr w:type="spellEnd"/>
      <w:r w:rsidRPr="000C4939">
        <w:rPr>
          <w:b w:val="0"/>
          <w:lang w:val="ru-RU"/>
        </w:rPr>
        <w:t xml:space="preserve"> </w:t>
      </w:r>
      <w:proofErr w:type="gramStart"/>
      <w:r w:rsidRPr="000C4939">
        <w:rPr>
          <w:b w:val="0"/>
          <w:lang w:val="ru-RU"/>
        </w:rPr>
        <w:t>зональный</w:t>
      </w:r>
      <w:proofErr w:type="gramEnd"/>
      <w:r>
        <w:rPr>
          <w:b w:val="0"/>
          <w:lang w:val="ru-RU"/>
        </w:rPr>
        <w:t xml:space="preserve"> </w:t>
      </w:r>
      <w:r w:rsidRPr="000C4939">
        <w:rPr>
          <w:b w:val="0"/>
          <w:lang w:val="ru-RU"/>
        </w:rPr>
        <w:t>ЦГ</w:t>
      </w:r>
      <w:r>
        <w:rPr>
          <w:b w:val="0"/>
          <w:lang w:val="ru-RU"/>
        </w:rPr>
        <w:t>И</w:t>
      </w:r>
      <w:r w:rsidRPr="000C4939">
        <w:rPr>
          <w:b w:val="0"/>
          <w:lang w:val="ru-RU"/>
        </w:rPr>
        <w:t>Э».</w:t>
      </w:r>
    </w:p>
    <w:p w:rsidR="00C479C6" w:rsidRPr="000C4939" w:rsidRDefault="00C479C6" w:rsidP="00C479C6">
      <w:pPr>
        <w:pStyle w:val="a7"/>
        <w:spacing w:after="0" w:line="240" w:lineRule="auto"/>
        <w:ind w:left="709" w:firstLine="567"/>
        <w:jc w:val="both"/>
        <w:rPr>
          <w:b w:val="0"/>
          <w:lang w:val="ru-RU"/>
        </w:rPr>
      </w:pPr>
      <w:r w:rsidRPr="000C4939">
        <w:rPr>
          <w:b w:val="0"/>
          <w:lang w:val="ru-RU"/>
        </w:rPr>
        <w:t xml:space="preserve">5.4.  Выдача результатов проведенной работы осуществляется сотрудником кабинета №122 </w:t>
      </w:r>
      <w:r>
        <w:rPr>
          <w:b w:val="0"/>
          <w:lang w:val="ru-RU"/>
        </w:rPr>
        <w:t xml:space="preserve"> </w:t>
      </w:r>
      <w:r w:rsidRPr="000C4939">
        <w:rPr>
          <w:b w:val="0"/>
          <w:lang w:val="ru-RU"/>
        </w:rPr>
        <w:t xml:space="preserve">после предоставления заявителем документов </w:t>
      </w:r>
      <w:r>
        <w:rPr>
          <w:b w:val="0"/>
          <w:lang w:val="ru-RU"/>
        </w:rPr>
        <w:t xml:space="preserve"> </w:t>
      </w:r>
      <w:proofErr w:type="gramStart"/>
      <w:r w:rsidRPr="000C4939">
        <w:rPr>
          <w:b w:val="0"/>
          <w:lang w:val="ru-RU"/>
        </w:rPr>
        <w:t>об</w:t>
      </w:r>
      <w:proofErr w:type="gramEnd"/>
      <w:r w:rsidRPr="000C4939">
        <w:rPr>
          <w:b w:val="0"/>
          <w:lang w:val="ru-RU"/>
        </w:rPr>
        <w:t xml:space="preserve"> подтверждении оплаты.</w:t>
      </w:r>
    </w:p>
    <w:p w:rsidR="00C479C6" w:rsidRPr="000C4939" w:rsidRDefault="00C479C6" w:rsidP="00C479C6">
      <w:pPr>
        <w:pStyle w:val="FR2"/>
        <w:ind w:firstLine="1134"/>
        <w:rPr>
          <w:rFonts w:ascii="Times New Roman" w:hAnsi="Times New Roman"/>
          <w:sz w:val="28"/>
          <w:szCs w:val="28"/>
        </w:rPr>
      </w:pPr>
    </w:p>
    <w:p w:rsidR="00C479C6" w:rsidRDefault="00C479C6" w:rsidP="00F549A9">
      <w:pPr>
        <w:pStyle w:val="3"/>
        <w:ind w:left="0" w:firstLine="0"/>
        <w:jc w:val="center"/>
        <w:rPr>
          <w:szCs w:val="28"/>
        </w:rPr>
      </w:pPr>
      <w:bookmarkStart w:id="5" w:name="_Toc357415928"/>
      <w:r w:rsidRPr="000C4939">
        <w:rPr>
          <w:szCs w:val="28"/>
        </w:rPr>
        <w:t>6. ХРАНЕНИЕ ДОКУМЕНТОВ</w:t>
      </w:r>
      <w:bookmarkEnd w:id="5"/>
    </w:p>
    <w:p w:rsidR="00F549A9" w:rsidRPr="00F549A9" w:rsidRDefault="00F549A9" w:rsidP="00F549A9"/>
    <w:p w:rsidR="00C479C6" w:rsidRPr="000C4939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Pr="000C4939">
        <w:rPr>
          <w:rFonts w:ascii="Times New Roman" w:hAnsi="Times New Roman"/>
          <w:sz w:val="28"/>
          <w:szCs w:val="28"/>
        </w:rPr>
        <w:t xml:space="preserve"> Хранение документов осуществляется с целью учета и обеспечения сохранности документов в специально предназначенных для этих целей помещениях ГУ «</w:t>
      </w:r>
      <w:proofErr w:type="spellStart"/>
      <w:r w:rsidRPr="000C4939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0C4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939">
        <w:rPr>
          <w:rFonts w:ascii="Times New Roman" w:hAnsi="Times New Roman"/>
          <w:sz w:val="28"/>
          <w:szCs w:val="28"/>
        </w:rPr>
        <w:t>зональный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C4939">
        <w:rPr>
          <w:rFonts w:ascii="Times New Roman" w:hAnsi="Times New Roman"/>
          <w:sz w:val="28"/>
          <w:szCs w:val="28"/>
        </w:rPr>
        <w:t>ЦГ</w:t>
      </w:r>
      <w:r>
        <w:rPr>
          <w:rFonts w:ascii="Times New Roman" w:hAnsi="Times New Roman"/>
          <w:sz w:val="28"/>
          <w:szCs w:val="28"/>
        </w:rPr>
        <w:t>И</w:t>
      </w:r>
      <w:r w:rsidRPr="000C4939">
        <w:rPr>
          <w:rFonts w:ascii="Times New Roman" w:hAnsi="Times New Roman"/>
          <w:sz w:val="28"/>
          <w:szCs w:val="28"/>
        </w:rPr>
        <w:t>Э».</w:t>
      </w:r>
    </w:p>
    <w:p w:rsidR="00C479C6" w:rsidRPr="006B65E1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  <w:r w:rsidRPr="000C4939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</w:t>
      </w:r>
      <w:r w:rsidRPr="000C4939">
        <w:rPr>
          <w:rFonts w:ascii="Times New Roman" w:hAnsi="Times New Roman"/>
          <w:sz w:val="28"/>
          <w:szCs w:val="28"/>
        </w:rPr>
        <w:t xml:space="preserve"> Подготовка документации для хранения с целью учета и обеспечения сохранности документов, формирование архивной копии осуществляется специалистами кабинета № 122, ответственными за выдачу результатов</w:t>
      </w:r>
      <w:r w:rsidRPr="006B65E1">
        <w:rPr>
          <w:rFonts w:ascii="Times New Roman" w:hAnsi="Times New Roman"/>
          <w:sz w:val="28"/>
          <w:szCs w:val="28"/>
        </w:rPr>
        <w:t xml:space="preserve"> испытаний.</w:t>
      </w:r>
    </w:p>
    <w:p w:rsidR="00C479C6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</w:p>
    <w:p w:rsidR="00C479C6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</w:p>
    <w:p w:rsidR="00C479C6" w:rsidRPr="006B65E1" w:rsidRDefault="00C479C6" w:rsidP="00C479C6">
      <w:pPr>
        <w:pStyle w:val="FR2"/>
        <w:ind w:left="709" w:firstLine="567"/>
        <w:rPr>
          <w:rFonts w:ascii="Times New Roman" w:hAnsi="Times New Roman"/>
          <w:sz w:val="28"/>
          <w:szCs w:val="28"/>
        </w:rPr>
      </w:pPr>
    </w:p>
    <w:p w:rsidR="008C4D7B" w:rsidRDefault="008C4D7B"/>
    <w:sectPr w:rsidR="008C4D7B" w:rsidSect="00F549A9">
      <w:headerReference w:type="even" r:id="rId8"/>
      <w:headerReference w:type="default" r:id="rId9"/>
      <w:pgSz w:w="11907" w:h="16840" w:code="9"/>
      <w:pgMar w:top="567" w:right="567" w:bottom="1134" w:left="1134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A9" w:rsidRDefault="00F549A9" w:rsidP="00CA349D">
      <w:r>
        <w:separator/>
      </w:r>
    </w:p>
  </w:endnote>
  <w:endnote w:type="continuationSeparator" w:id="1">
    <w:p w:rsidR="00F549A9" w:rsidRDefault="00F549A9" w:rsidP="00CA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A9" w:rsidRDefault="00F549A9" w:rsidP="00CA349D">
      <w:r>
        <w:separator/>
      </w:r>
    </w:p>
  </w:footnote>
  <w:footnote w:type="continuationSeparator" w:id="1">
    <w:p w:rsidR="00F549A9" w:rsidRDefault="00F549A9" w:rsidP="00CA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A9" w:rsidRDefault="009D21E2" w:rsidP="00F549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549A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549A9" w:rsidRDefault="00F549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A9" w:rsidRDefault="00F549A9" w:rsidP="00F549A9">
    <w:pPr>
      <w:widowControl/>
      <w:tabs>
        <w:tab w:val="num" w:pos="900"/>
        <w:tab w:val="left" w:pos="6660"/>
      </w:tabs>
      <w:ind w:left="900" w:hanging="540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F7B"/>
    <w:multiLevelType w:val="multilevel"/>
    <w:tmpl w:val="311204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3A203A2"/>
    <w:multiLevelType w:val="hybridMultilevel"/>
    <w:tmpl w:val="E05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C6"/>
    <w:rsid w:val="000501E9"/>
    <w:rsid w:val="003F366B"/>
    <w:rsid w:val="00621023"/>
    <w:rsid w:val="008C4D7B"/>
    <w:rsid w:val="008E62B4"/>
    <w:rsid w:val="009D21E2"/>
    <w:rsid w:val="00C479C6"/>
    <w:rsid w:val="00CA349D"/>
    <w:rsid w:val="00F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9C6"/>
    <w:pPr>
      <w:keepNext/>
      <w:ind w:left="2880" w:hanging="28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9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C479C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3">
    <w:name w:val="page number"/>
    <w:basedOn w:val="a0"/>
    <w:rsid w:val="00C479C6"/>
  </w:style>
  <w:style w:type="paragraph" w:styleId="a4">
    <w:name w:val="header"/>
    <w:basedOn w:val="a"/>
    <w:link w:val="a5"/>
    <w:rsid w:val="00C479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479C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footnote reference"/>
    <w:rsid w:val="00C479C6"/>
    <w:rPr>
      <w:vertAlign w:val="superscript"/>
    </w:rPr>
  </w:style>
  <w:style w:type="paragraph" w:customStyle="1" w:styleId="a7">
    <w:name w:val="Знак"/>
    <w:basedOn w:val="a"/>
    <w:autoRedefine/>
    <w:rsid w:val="00C479C6"/>
    <w:pPr>
      <w:widowControl/>
      <w:spacing w:after="160" w:line="240" w:lineRule="exact"/>
      <w:ind w:firstLine="0"/>
    </w:pPr>
    <w:rPr>
      <w:rFonts w:eastAsia="SimSun"/>
      <w:b/>
      <w:bCs/>
      <w:snapToGrid/>
      <w:sz w:val="28"/>
      <w:szCs w:val="28"/>
      <w:lang w:val="en-US" w:eastAsia="en-US"/>
    </w:rPr>
  </w:style>
  <w:style w:type="paragraph" w:styleId="a8">
    <w:name w:val="No Spacing"/>
    <w:uiPriority w:val="1"/>
    <w:qFormat/>
    <w:rsid w:val="00C47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8079-926F-4BA0-961B-3F03A4E3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Растрепина</dc:creator>
  <cp:keywords/>
  <dc:description/>
  <cp:lastModifiedBy>Пользователь Windows</cp:lastModifiedBy>
  <cp:revision>4</cp:revision>
  <dcterms:created xsi:type="dcterms:W3CDTF">2024-01-10T08:26:00Z</dcterms:created>
  <dcterms:modified xsi:type="dcterms:W3CDTF">2024-01-10T09:14:00Z</dcterms:modified>
</cp:coreProperties>
</file>